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rsidR="004C1098" w:rsidRPr="00BD3FC9" w:rsidRDefault="004F72D3" w:rsidP="003C5CDF">
      <w:pPr>
        <w:spacing w:before="240"/>
        <w:jc w:val="center"/>
        <w:outlineLvl w:val="0"/>
        <w:rPr>
          <w:rFonts w:ascii="Arial Narrow" w:hAnsi="Arial Narrow" w:cs="Arial"/>
          <w:b/>
          <w:color w:val="004B87"/>
          <w:sz w:val="28"/>
          <w:szCs w:val="28"/>
        </w:rPr>
        <w:sectPr w:rsidR="004C1098" w:rsidRPr="00BD3FC9" w:rsidSect="00960AA1">
          <w:pgSz w:w="12240" w:h="20160" w:code="5"/>
          <w:pgMar w:top="630" w:right="547" w:bottom="180" w:left="547" w:header="720" w:footer="720" w:gutter="0"/>
          <w:cols w:space="720"/>
          <w:docGrid w:linePitch="360"/>
        </w:sectPr>
      </w:pPr>
      <w:r w:rsidRPr="00BD3FC9">
        <w:rPr>
          <w:rFonts w:ascii="Arial Narrow" w:hAnsi="Arial Narrow" w:cs="Arial"/>
          <w:b/>
          <w:color w:val="004B87"/>
          <w:sz w:val="28"/>
          <w:szCs w:val="28"/>
        </w:rPr>
        <w:t xml:space="preserve">Georgian College Students’ Association </w:t>
      </w:r>
      <w:r w:rsidR="00E72031" w:rsidRPr="00BD3FC9">
        <w:rPr>
          <w:rFonts w:ascii="Arial Narrow" w:hAnsi="Arial Narrow" w:cs="Arial"/>
          <w:b/>
          <w:color w:val="004B87"/>
          <w:sz w:val="28"/>
          <w:szCs w:val="28"/>
        </w:rPr>
        <w:t xml:space="preserve">VP Student Engagement </w:t>
      </w:r>
      <w:r w:rsidR="00EB5A95">
        <w:rPr>
          <w:rFonts w:ascii="Arial Narrow" w:hAnsi="Arial Narrow" w:cs="Arial"/>
          <w:b/>
          <w:color w:val="004B87"/>
          <w:sz w:val="28"/>
          <w:szCs w:val="28"/>
        </w:rPr>
        <w:t>and Communication</w:t>
      </w:r>
    </w:p>
    <w:p w:rsidR="00B67EB1" w:rsidRDefault="00B67EB1" w:rsidP="00960AA1">
      <w:pPr>
        <w:rPr>
          <w:rFonts w:asciiTheme="minorHAnsi" w:hAnsiTheme="minorHAnsi"/>
          <w:sz w:val="22"/>
          <w:szCs w:val="22"/>
        </w:rPr>
      </w:pPr>
    </w:p>
    <w:p w:rsidR="00D51404" w:rsidRDefault="00B67EB1" w:rsidP="00D51404">
      <w:pPr>
        <w:rPr>
          <w:rFonts w:asciiTheme="minorHAnsi" w:hAnsiTheme="minorHAnsi"/>
          <w:sz w:val="22"/>
          <w:szCs w:val="22"/>
        </w:rPr>
      </w:pPr>
      <w:r w:rsidRPr="00BC567A">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BC567A">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rsidR="00D51404" w:rsidRDefault="00D51404" w:rsidP="00D51404">
      <w:pPr>
        <w:rPr>
          <w:rFonts w:asciiTheme="minorHAnsi" w:hAnsiTheme="minorHAnsi"/>
          <w:sz w:val="22"/>
          <w:szCs w:val="22"/>
        </w:rPr>
      </w:pPr>
      <w:r w:rsidRPr="00BC567A">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t>$1</w:t>
      </w:r>
      <w:r w:rsidR="00EB5A95">
        <w:rPr>
          <w:rFonts w:asciiTheme="minorHAnsi" w:hAnsiTheme="minorHAnsi"/>
          <w:sz w:val="22"/>
          <w:szCs w:val="22"/>
        </w:rPr>
        <w:t>248 with Tax</w:t>
      </w:r>
      <w:r>
        <w:rPr>
          <w:rFonts w:asciiTheme="minorHAnsi" w:hAnsiTheme="minorHAnsi"/>
          <w:sz w:val="22"/>
          <w:szCs w:val="22"/>
        </w:rPr>
        <w:t xml:space="preserve"> </w:t>
      </w:r>
      <w:r w:rsidRPr="00D51404">
        <w:rPr>
          <w:rFonts w:asciiTheme="minorHAnsi" w:hAnsiTheme="minorHAnsi"/>
          <w:sz w:val="20"/>
          <w:szCs w:val="22"/>
        </w:rPr>
        <w:t>(to be paid out monthly after a review is completed)</w:t>
      </w:r>
      <w:r>
        <w:rPr>
          <w:rFonts w:asciiTheme="minorHAnsi" w:hAnsiTheme="minorHAnsi"/>
          <w:sz w:val="22"/>
          <w:szCs w:val="22"/>
        </w:rPr>
        <w:tab/>
      </w:r>
      <w:r w:rsidR="00B67EB1" w:rsidRPr="00BC567A">
        <w:rPr>
          <w:rFonts w:asciiTheme="minorHAnsi" w:hAnsiTheme="minorHAnsi"/>
          <w:b/>
          <w:sz w:val="22"/>
          <w:szCs w:val="22"/>
        </w:rPr>
        <w:t>Term</w:t>
      </w:r>
      <w:r w:rsidRPr="00BC567A">
        <w:rPr>
          <w:rFonts w:asciiTheme="minorHAnsi" w:hAnsiTheme="minorHAnsi"/>
          <w:b/>
          <w:sz w:val="22"/>
          <w:szCs w:val="22"/>
        </w:rPr>
        <w:t>:</w:t>
      </w:r>
      <w:r>
        <w:rPr>
          <w:rFonts w:asciiTheme="minorHAnsi" w:hAnsiTheme="minorHAnsi"/>
          <w:sz w:val="22"/>
          <w:szCs w:val="22"/>
        </w:rPr>
        <w:tab/>
      </w:r>
      <w:r w:rsidR="00B67EB1">
        <w:rPr>
          <w:rFonts w:asciiTheme="minorHAnsi" w:hAnsiTheme="minorHAnsi"/>
          <w:sz w:val="22"/>
          <w:szCs w:val="22"/>
        </w:rPr>
        <w:t>May 1, 2016 – April 30, 2017</w:t>
      </w:r>
    </w:p>
    <w:p w:rsidR="00B67EB1" w:rsidRDefault="00D51404" w:rsidP="00960AA1">
      <w:pPr>
        <w:rPr>
          <w:rFonts w:asciiTheme="minorHAnsi" w:hAnsiTheme="minorHAnsi"/>
          <w:sz w:val="22"/>
          <w:szCs w:val="22"/>
        </w:rPr>
      </w:pPr>
      <w:r w:rsidRPr="00BC567A">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BC567A">
        <w:rPr>
          <w:rFonts w:asciiTheme="minorHAnsi" w:hAnsiTheme="minorHAnsi"/>
          <w:b/>
          <w:sz w:val="22"/>
          <w:szCs w:val="22"/>
        </w:rPr>
        <w:t>Hours/ week:</w:t>
      </w:r>
      <w:r>
        <w:rPr>
          <w:rFonts w:asciiTheme="minorHAnsi" w:hAnsiTheme="minorHAnsi"/>
          <w:sz w:val="22"/>
          <w:szCs w:val="22"/>
        </w:rPr>
        <w:tab/>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BD3FC9" w:rsidRDefault="00BD3FC9" w:rsidP="00BD3FC9">
      <w:pPr>
        <w:rPr>
          <w:rFonts w:asciiTheme="minorHAnsi" w:hAnsiTheme="minorHAnsi" w:cs="Arial"/>
          <w:color w:val="000000"/>
          <w:sz w:val="22"/>
          <w:szCs w:val="22"/>
          <w:lang w:val="en"/>
        </w:rPr>
      </w:pPr>
      <w:r>
        <w:rPr>
          <w:rFonts w:asciiTheme="minorHAnsi" w:hAnsiTheme="minorHAnsi"/>
          <w:b/>
          <w:color w:val="004B87"/>
        </w:rPr>
        <w:t xml:space="preserve">GCSA Barrie’s </w:t>
      </w:r>
      <w:r w:rsidRPr="00C7672D">
        <w:rPr>
          <w:rFonts w:asciiTheme="minorHAnsi" w:hAnsiTheme="minorHAnsi"/>
          <w:b/>
          <w:color w:val="004B87"/>
        </w:rPr>
        <w:t>Vision:</w:t>
      </w:r>
      <w:r>
        <w:rPr>
          <w:rFonts w:asciiTheme="minorHAnsi" w:hAnsiTheme="minorHAnsi"/>
          <w:sz w:val="22"/>
          <w:szCs w:val="22"/>
        </w:rPr>
        <w:t xml:space="preserve">  </w:t>
      </w:r>
      <w:r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rsidR="00BD3FC9" w:rsidRDefault="00BD3FC9" w:rsidP="00BD3FC9">
      <w:pPr>
        <w:rPr>
          <w:rFonts w:asciiTheme="minorHAnsi" w:hAnsiTheme="minorHAnsi" w:cs="Arial"/>
          <w:color w:val="000000"/>
          <w:sz w:val="22"/>
          <w:szCs w:val="22"/>
          <w:lang w:val="en"/>
        </w:rPr>
      </w:pPr>
    </w:p>
    <w:p w:rsidR="00BD3FC9" w:rsidRPr="00C7672D" w:rsidRDefault="00BD3FC9" w:rsidP="00BD3FC9">
      <w:pPr>
        <w:rPr>
          <w:rFonts w:asciiTheme="minorHAnsi" w:hAnsiTheme="minorHAnsi" w:cs="Arial"/>
          <w:color w:val="000000"/>
          <w:sz w:val="22"/>
          <w:szCs w:val="22"/>
          <w:lang w:val="en"/>
        </w:rPr>
      </w:pPr>
      <w:r>
        <w:rPr>
          <w:rFonts w:asciiTheme="minorHAnsi" w:hAnsiTheme="minorHAnsi" w:cs="Arial"/>
          <w:b/>
          <w:color w:val="004B87"/>
          <w:lang w:val="en"/>
        </w:rPr>
        <w:t xml:space="preserve">GCSA Barrie’s </w:t>
      </w:r>
      <w:r w:rsidRPr="00C7672D">
        <w:rPr>
          <w:rFonts w:asciiTheme="minorHAnsi" w:hAnsiTheme="minorHAnsi" w:cs="Arial"/>
          <w:b/>
          <w:color w:val="004B87"/>
          <w:lang w:val="en"/>
        </w:rPr>
        <w:t>Mission:</w:t>
      </w:r>
      <w:r w:rsidRPr="00C7672D">
        <w:rPr>
          <w:rFonts w:asciiTheme="minorHAnsi" w:hAnsiTheme="minorHAnsi" w:cs="Arial"/>
          <w:color w:val="004B87"/>
          <w:sz w:val="22"/>
          <w:szCs w:val="22"/>
          <w:lang w:val="en"/>
        </w:rPr>
        <w:t xml:space="preserve">  </w:t>
      </w:r>
      <w:r w:rsidRPr="00C7672D">
        <w:rPr>
          <w:rFonts w:asciiTheme="minorHAnsi" w:hAnsiTheme="minorHAnsi" w:cs="Arial"/>
          <w:color w:val="000000"/>
          <w:sz w:val="22"/>
          <w:szCs w:val="22"/>
          <w:lang w:val="en"/>
        </w:rPr>
        <w:t>We advance the general welfare of all Georgian College students and to that end we:</w:t>
      </w:r>
    </w:p>
    <w:p w:rsidR="00BD3FC9" w:rsidRPr="00C7672D" w:rsidRDefault="00BD3FC9" w:rsidP="00BD3FC9">
      <w:pPr>
        <w:numPr>
          <w:ilvl w:val="0"/>
          <w:numId w:val="13"/>
        </w:numPr>
        <w:rPr>
          <w:rFonts w:asciiTheme="minorHAnsi" w:hAnsiTheme="minorHAnsi" w:cs="Arial"/>
          <w:color w:val="000000"/>
          <w:sz w:val="22"/>
          <w:szCs w:val="22"/>
          <w:lang w:val="en"/>
        </w:rPr>
      </w:pPr>
      <w:r w:rsidRPr="00C7672D">
        <w:rPr>
          <w:rFonts w:asciiTheme="minorHAnsi" w:hAnsiTheme="minorHAnsi" w:cs="Arial"/>
          <w:color w:val="000000"/>
          <w:sz w:val="22"/>
          <w:szCs w:val="22"/>
          <w:lang w:val="en"/>
        </w:rPr>
        <w:t>serve as a resource for students;</w:t>
      </w:r>
    </w:p>
    <w:p w:rsidR="00BD3FC9" w:rsidRPr="00C7672D" w:rsidRDefault="00BD3FC9" w:rsidP="00BD3FC9">
      <w:pPr>
        <w:numPr>
          <w:ilvl w:val="0"/>
          <w:numId w:val="13"/>
        </w:numPr>
        <w:rPr>
          <w:rFonts w:asciiTheme="minorHAnsi" w:hAnsiTheme="minorHAnsi" w:cs="Arial"/>
          <w:color w:val="000000"/>
          <w:sz w:val="22"/>
          <w:szCs w:val="22"/>
          <w:lang w:val="en"/>
        </w:rPr>
      </w:pPr>
      <w:r w:rsidRPr="00C7672D">
        <w:rPr>
          <w:rFonts w:asciiTheme="minorHAnsi" w:hAnsiTheme="minorHAnsi" w:cs="Arial"/>
          <w:color w:val="000000"/>
          <w:sz w:val="22"/>
          <w:szCs w:val="22"/>
          <w:lang w:val="en"/>
        </w:rPr>
        <w:t>serve as a resource for faculty and staff;</w:t>
      </w:r>
    </w:p>
    <w:p w:rsidR="00BD3FC9" w:rsidRPr="00C7672D" w:rsidRDefault="00BD3FC9" w:rsidP="00BD3FC9">
      <w:pPr>
        <w:numPr>
          <w:ilvl w:val="0"/>
          <w:numId w:val="13"/>
        </w:numPr>
        <w:rPr>
          <w:rFonts w:asciiTheme="minorHAnsi" w:hAnsiTheme="minorHAnsi" w:cs="Arial"/>
          <w:color w:val="000000"/>
          <w:sz w:val="22"/>
          <w:szCs w:val="22"/>
          <w:lang w:val="en"/>
        </w:rPr>
      </w:pPr>
      <w:r w:rsidRPr="00C7672D">
        <w:rPr>
          <w:rFonts w:asciiTheme="minorHAnsi" w:hAnsiTheme="minorHAnsi" w:cs="Arial"/>
          <w:color w:val="000000"/>
          <w:sz w:val="22"/>
          <w:szCs w:val="22"/>
          <w:lang w:val="en"/>
        </w:rPr>
        <w:t>act as liaisons to and from the student Body and the College administration;</w:t>
      </w:r>
    </w:p>
    <w:p w:rsidR="00BD3FC9" w:rsidRPr="00C7672D" w:rsidRDefault="00BD3FC9" w:rsidP="00BD3FC9">
      <w:pPr>
        <w:numPr>
          <w:ilvl w:val="0"/>
          <w:numId w:val="13"/>
        </w:numPr>
        <w:rPr>
          <w:rFonts w:asciiTheme="minorHAnsi" w:hAnsiTheme="minorHAnsi" w:cs="Arial"/>
          <w:color w:val="000000"/>
          <w:sz w:val="22"/>
          <w:szCs w:val="22"/>
          <w:lang w:val="en"/>
        </w:rPr>
      </w:pPr>
      <w:r w:rsidRPr="00C7672D">
        <w:rPr>
          <w:rFonts w:asciiTheme="minorHAnsi" w:hAnsiTheme="minorHAnsi" w:cs="Arial"/>
          <w:color w:val="000000"/>
          <w:sz w:val="22"/>
          <w:szCs w:val="22"/>
          <w:lang w:val="en"/>
        </w:rPr>
        <w:t>remain a major source of information to and from the Student Body;</w:t>
      </w:r>
    </w:p>
    <w:p w:rsidR="00BD3FC9" w:rsidRPr="00C7672D" w:rsidRDefault="00BD3FC9" w:rsidP="00BD3FC9">
      <w:pPr>
        <w:numPr>
          <w:ilvl w:val="0"/>
          <w:numId w:val="13"/>
        </w:numPr>
        <w:rPr>
          <w:rFonts w:asciiTheme="minorHAnsi" w:hAnsiTheme="minorHAnsi" w:cs="Arial"/>
          <w:color w:val="000000"/>
          <w:sz w:val="22"/>
          <w:szCs w:val="22"/>
          <w:lang w:val="en"/>
        </w:rPr>
      </w:pPr>
      <w:r w:rsidRPr="00C7672D">
        <w:rPr>
          <w:rFonts w:asciiTheme="minorHAnsi" w:hAnsiTheme="minorHAnsi" w:cs="Arial"/>
          <w:color w:val="000000"/>
          <w:sz w:val="22"/>
          <w:szCs w:val="22"/>
          <w:lang w:val="en"/>
        </w:rPr>
        <w:t>recruit and develop Student Leaders within a professional culture to benefit the larger community; and</w:t>
      </w:r>
      <w:r>
        <w:rPr>
          <w:rFonts w:asciiTheme="minorHAnsi" w:hAnsiTheme="minorHAnsi" w:cs="Arial"/>
          <w:color w:val="000000"/>
          <w:sz w:val="22"/>
          <w:szCs w:val="22"/>
          <w:lang w:val="en"/>
        </w:rPr>
        <w:t xml:space="preserve"> </w:t>
      </w:r>
      <w:r w:rsidRPr="00C7672D">
        <w:rPr>
          <w:rFonts w:asciiTheme="minorHAnsi" w:hAnsiTheme="minorHAnsi" w:cs="Arial"/>
          <w:color w:val="000000"/>
          <w:sz w:val="22"/>
          <w:szCs w:val="22"/>
          <w:lang w:val="en"/>
        </w:rPr>
        <w:t>engage in purposeful community service.</w:t>
      </w:r>
    </w:p>
    <w:p w:rsidR="00BD3FC9" w:rsidRDefault="00BD3FC9" w:rsidP="00BD3FC9">
      <w:pPr>
        <w:rPr>
          <w:rFonts w:asciiTheme="minorHAnsi" w:hAnsiTheme="minorHAnsi"/>
          <w:b/>
          <w:color w:val="004B87"/>
          <w:sz w:val="22"/>
          <w:szCs w:val="22"/>
        </w:rPr>
      </w:pPr>
    </w:p>
    <w:p w:rsidR="00BD3FC9" w:rsidRPr="0065608A" w:rsidRDefault="00BD3FC9" w:rsidP="00BD3FC9">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rsidR="00BD3FC9" w:rsidRPr="00381965" w:rsidRDefault="00BD3FC9" w:rsidP="00BD3FC9">
      <w:pPr>
        <w:pStyle w:val="ListParagraph"/>
        <w:numPr>
          <w:ilvl w:val="0"/>
          <w:numId w:val="10"/>
        </w:numPr>
        <w:rPr>
          <w:rFonts w:asciiTheme="minorHAnsi" w:hAnsiTheme="minorHAnsi"/>
          <w:sz w:val="22"/>
          <w:szCs w:val="22"/>
        </w:rPr>
      </w:pPr>
      <w:r w:rsidRPr="00381965">
        <w:rPr>
          <w:rFonts w:asciiTheme="minorHAnsi" w:hAnsiTheme="minorHAnsi"/>
          <w:sz w:val="22"/>
          <w:szCs w:val="22"/>
        </w:rPr>
        <w:t>A registered, fee paying student in good academic standing throughout your tenure in GCSA</w:t>
      </w:r>
      <w:r>
        <w:rPr>
          <w:rFonts w:asciiTheme="minorHAnsi" w:hAnsiTheme="minorHAnsi"/>
          <w:sz w:val="22"/>
          <w:szCs w:val="22"/>
        </w:rPr>
        <w:t xml:space="preserve"> </w:t>
      </w:r>
    </w:p>
    <w:p w:rsidR="00BD3FC9" w:rsidRDefault="00BD3FC9" w:rsidP="00BD3FC9">
      <w:pPr>
        <w:pStyle w:val="ListParagraph"/>
        <w:numPr>
          <w:ilvl w:val="0"/>
          <w:numId w:val="10"/>
        </w:numPr>
        <w:rPr>
          <w:rFonts w:asciiTheme="minorHAnsi" w:hAnsiTheme="minorHAnsi"/>
          <w:sz w:val="22"/>
          <w:szCs w:val="22"/>
        </w:rPr>
      </w:pPr>
      <w:r w:rsidRPr="00381965">
        <w:rPr>
          <w:rFonts w:asciiTheme="minorHAnsi" w:hAnsiTheme="minorHAnsi"/>
          <w:sz w:val="22"/>
          <w:szCs w:val="22"/>
        </w:rPr>
        <w:t>Willing and able to</w:t>
      </w:r>
      <w:r>
        <w:rPr>
          <w:rFonts w:asciiTheme="minorHAnsi" w:hAnsiTheme="minorHAnsi"/>
          <w:sz w:val="22"/>
          <w:szCs w:val="22"/>
        </w:rPr>
        <w:t xml:space="preserve"> attend off campus training and </w:t>
      </w:r>
      <w:r w:rsidRPr="00381965">
        <w:rPr>
          <w:rFonts w:asciiTheme="minorHAnsi" w:hAnsiTheme="minorHAnsi"/>
          <w:sz w:val="22"/>
          <w:szCs w:val="22"/>
        </w:rPr>
        <w:t>weekend conferences such as t</w:t>
      </w:r>
      <w:r>
        <w:rPr>
          <w:rFonts w:asciiTheme="minorHAnsi" w:hAnsiTheme="minorHAnsi"/>
          <w:sz w:val="22"/>
          <w:szCs w:val="22"/>
        </w:rPr>
        <w:t>he Student Executive Conference</w:t>
      </w:r>
    </w:p>
    <w:p w:rsidR="00BD3FC9" w:rsidRPr="00381965" w:rsidRDefault="00BD3FC9" w:rsidP="00BD3FC9">
      <w:pPr>
        <w:pStyle w:val="ListParagraph"/>
        <w:numPr>
          <w:ilvl w:val="0"/>
          <w:numId w:val="10"/>
        </w:numPr>
        <w:rPr>
          <w:rFonts w:asciiTheme="minorHAnsi" w:hAnsiTheme="minorHAnsi"/>
          <w:sz w:val="22"/>
          <w:szCs w:val="22"/>
        </w:rPr>
      </w:pPr>
      <w:r>
        <w:rPr>
          <w:rFonts w:asciiTheme="minorHAnsi" w:hAnsiTheme="minorHAnsi"/>
          <w:sz w:val="22"/>
          <w:szCs w:val="22"/>
        </w:rPr>
        <w:t xml:space="preserve">Willing and able to </w:t>
      </w:r>
      <w:r w:rsidRPr="00381965">
        <w:rPr>
          <w:rFonts w:asciiTheme="minorHAnsi" w:hAnsiTheme="minorHAnsi"/>
          <w:sz w:val="22"/>
          <w:szCs w:val="22"/>
        </w:rPr>
        <w:t xml:space="preserve">complete online </w:t>
      </w:r>
      <w:r>
        <w:rPr>
          <w:rFonts w:asciiTheme="minorHAnsi" w:hAnsiTheme="minorHAnsi"/>
          <w:sz w:val="22"/>
          <w:szCs w:val="22"/>
        </w:rPr>
        <w:t xml:space="preserve">training such as Health and Safety </w:t>
      </w:r>
    </w:p>
    <w:p w:rsidR="00BD3FC9" w:rsidRPr="0065608A" w:rsidRDefault="00BD3FC9" w:rsidP="00BD3FC9">
      <w:pPr>
        <w:rPr>
          <w:rFonts w:asciiTheme="minorHAnsi" w:hAnsiTheme="minorHAnsi"/>
          <w:sz w:val="22"/>
          <w:szCs w:val="22"/>
        </w:rPr>
      </w:pPr>
    </w:p>
    <w:p w:rsidR="00BD3FC9" w:rsidRPr="007C3425" w:rsidRDefault="00BD3FC9" w:rsidP="00BD3FC9">
      <w:pPr>
        <w:rPr>
          <w:rFonts w:asciiTheme="minorHAnsi" w:hAnsiTheme="minorHAnsi"/>
          <w:b/>
          <w:color w:val="004B87"/>
          <w:sz w:val="22"/>
          <w:szCs w:val="22"/>
        </w:rPr>
      </w:pPr>
      <w:r>
        <w:rPr>
          <w:rFonts w:asciiTheme="minorHAnsi" w:hAnsiTheme="minorHAnsi"/>
          <w:b/>
          <w:color w:val="004B87"/>
          <w:sz w:val="22"/>
          <w:szCs w:val="22"/>
        </w:rPr>
        <w:t xml:space="preserve">In efforts </w:t>
      </w:r>
      <w:r w:rsidRPr="007C3425">
        <w:rPr>
          <w:rFonts w:asciiTheme="minorHAnsi" w:hAnsiTheme="minorHAnsi"/>
          <w:b/>
          <w:color w:val="004B87"/>
          <w:sz w:val="22"/>
          <w:szCs w:val="22"/>
        </w:rPr>
        <w:t>to promote a culture of student engagement and social integration all GCSA executives will:</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within the GCSA office for a minimum of 24 hours a week during which time they will be open to hearing student issues and concerns</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Keep Outlook calendar up-to-date as well as respond to work emails and messages in a timely manner (i.e. less than 24 hours)</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ongoing professional development which will include irregular hours (with advanced notice)</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Attend all meetings of the executive, directors and Student Executive Conference (SEC) including in-service and team building activities </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Assist with general office duties and inquires (for example: insurance questions) as well as provide coverage at the GCSA front desk as required </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Respect, adhere to and continually review</w:t>
      </w:r>
      <w:r>
        <w:rPr>
          <w:rFonts w:asciiTheme="minorHAnsi" w:hAnsiTheme="minorHAnsi"/>
          <w:sz w:val="22"/>
          <w:szCs w:val="22"/>
        </w:rPr>
        <w:t xml:space="preserve"> GCSA</w:t>
      </w:r>
      <w:r w:rsidRPr="00381965">
        <w:rPr>
          <w:rFonts w:asciiTheme="minorHAnsi" w:hAnsiTheme="minorHAnsi"/>
          <w:sz w:val="22"/>
          <w:szCs w:val="22"/>
        </w:rPr>
        <w:t xml:space="preserve"> policies, procedures, by-laws, and constitution</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Adhere to all college policy and procedures, modelling exemplar student behaviour </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an annual review of all student ancillary fees and budget review (usually at SEC)</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to meet regularly (minimum of monthly) with the Manager, Student Leadership &amp; Transition Services</w:t>
      </w:r>
    </w:p>
    <w:p w:rsidR="00BD3FC9" w:rsidRPr="00381965" w:rsidRDefault="00BD3FC9" w:rsidP="00BD3FC9">
      <w:pPr>
        <w:pStyle w:val="ListParagraph"/>
        <w:numPr>
          <w:ilvl w:val="0"/>
          <w:numId w:val="9"/>
        </w:numPr>
        <w:rPr>
          <w:rFonts w:asciiTheme="minorHAnsi" w:hAnsiTheme="minorHAnsi"/>
          <w:sz w:val="22"/>
          <w:szCs w:val="22"/>
        </w:rPr>
      </w:pPr>
      <w:r>
        <w:rPr>
          <w:rFonts w:asciiTheme="minorHAnsi" w:hAnsiTheme="minorHAnsi"/>
          <w:sz w:val="22"/>
          <w:szCs w:val="22"/>
        </w:rPr>
        <w:t>Work</w:t>
      </w:r>
      <w:r w:rsidRPr="00381965">
        <w:rPr>
          <w:rFonts w:asciiTheme="minorHAnsi" w:hAnsiTheme="minorHAnsi"/>
          <w:sz w:val="22"/>
          <w:szCs w:val="22"/>
        </w:rPr>
        <w:t xml:space="preserve"> within the budget attributed t</w:t>
      </w:r>
      <w:r>
        <w:rPr>
          <w:rFonts w:asciiTheme="minorHAnsi" w:hAnsiTheme="minorHAnsi"/>
          <w:sz w:val="22"/>
          <w:szCs w:val="22"/>
        </w:rPr>
        <w:t>o your portfolio and present</w:t>
      </w:r>
      <w:r w:rsidRPr="00381965">
        <w:rPr>
          <w:rFonts w:asciiTheme="minorHAnsi" w:hAnsiTheme="minorHAnsi"/>
          <w:sz w:val="22"/>
          <w:szCs w:val="22"/>
        </w:rPr>
        <w:t xml:space="preserve"> your budget updates upon request</w:t>
      </w:r>
    </w:p>
    <w:p w:rsidR="00BD3FC9" w:rsidRPr="00381965" w:rsidRDefault="00BD3FC9" w:rsidP="00BD3FC9">
      <w:pPr>
        <w:pStyle w:val="ListParagraph"/>
        <w:numPr>
          <w:ilvl w:val="0"/>
          <w:numId w:val="9"/>
        </w:numPr>
        <w:rPr>
          <w:rFonts w:asciiTheme="minorHAnsi" w:hAnsiTheme="minorHAnsi"/>
          <w:sz w:val="22"/>
          <w:szCs w:val="22"/>
        </w:rPr>
      </w:pPr>
      <w:r w:rsidRPr="00381965">
        <w:rPr>
          <w:rFonts w:asciiTheme="minorHAnsi" w:hAnsiTheme="minorHAnsi"/>
          <w:sz w:val="22"/>
          <w:szCs w:val="22"/>
        </w:rPr>
        <w:t>Work with the Manager, Student Leadership &amp; Transition Services</w:t>
      </w:r>
      <w:r w:rsidR="00EB5A95">
        <w:rPr>
          <w:rFonts w:asciiTheme="minorHAnsi" w:hAnsiTheme="minorHAnsi"/>
          <w:sz w:val="22"/>
          <w:szCs w:val="22"/>
        </w:rPr>
        <w:t xml:space="preserve"> </w:t>
      </w:r>
      <w:bookmarkStart w:id="0" w:name="_GoBack"/>
      <w:r w:rsidR="00EB5A95" w:rsidRPr="00DF62E4">
        <w:rPr>
          <w:rFonts w:asciiTheme="minorHAnsi" w:hAnsiTheme="minorHAnsi"/>
          <w:sz w:val="22"/>
          <w:szCs w:val="22"/>
        </w:rPr>
        <w:t>and Marketing Manager</w:t>
      </w:r>
      <w:r w:rsidRPr="00DF62E4">
        <w:rPr>
          <w:rFonts w:asciiTheme="minorHAnsi" w:hAnsiTheme="minorHAnsi"/>
          <w:sz w:val="22"/>
          <w:szCs w:val="22"/>
        </w:rPr>
        <w:t xml:space="preserve"> on the </w:t>
      </w:r>
      <w:bookmarkEnd w:id="0"/>
      <w:r w:rsidRPr="00381965">
        <w:rPr>
          <w:rFonts w:asciiTheme="minorHAnsi" w:hAnsiTheme="minorHAnsi"/>
          <w:sz w:val="22"/>
          <w:szCs w:val="22"/>
        </w:rPr>
        <w:t xml:space="preserve">procurement of goods and services for GCSA </w:t>
      </w:r>
      <w:r>
        <w:rPr>
          <w:rFonts w:asciiTheme="minorHAnsi" w:hAnsiTheme="minorHAnsi"/>
          <w:sz w:val="22"/>
          <w:szCs w:val="22"/>
        </w:rPr>
        <w:t>(e.g. SWAG)</w:t>
      </w:r>
    </w:p>
    <w:p w:rsidR="001C06E5" w:rsidRPr="00E72031" w:rsidRDefault="001C06E5" w:rsidP="001C06E5">
      <w:pPr>
        <w:pStyle w:val="ListParagraph"/>
        <w:rPr>
          <w:rFonts w:asciiTheme="minorHAnsi" w:hAnsiTheme="minorHAnsi"/>
        </w:rPr>
      </w:pPr>
    </w:p>
    <w:p w:rsidR="00FA7F2A" w:rsidRPr="00BD3FC9" w:rsidRDefault="00FA7F2A" w:rsidP="00FA7F2A">
      <w:pPr>
        <w:rPr>
          <w:rFonts w:asciiTheme="minorHAnsi" w:hAnsiTheme="minorHAnsi"/>
          <w:b/>
          <w:color w:val="004B87"/>
          <w:sz w:val="22"/>
          <w:szCs w:val="22"/>
        </w:rPr>
      </w:pPr>
      <w:r w:rsidRPr="00BD3FC9">
        <w:rPr>
          <w:rFonts w:asciiTheme="minorHAnsi" w:hAnsiTheme="minorHAnsi"/>
          <w:b/>
          <w:color w:val="004B87"/>
          <w:sz w:val="22"/>
          <w:szCs w:val="22"/>
        </w:rPr>
        <w:t xml:space="preserve">Part of </w:t>
      </w:r>
      <w:r w:rsidR="001F1370" w:rsidRPr="00BD3FC9">
        <w:rPr>
          <w:rFonts w:asciiTheme="minorHAnsi" w:hAnsiTheme="minorHAnsi"/>
          <w:b/>
          <w:color w:val="004B87"/>
          <w:sz w:val="22"/>
          <w:szCs w:val="22"/>
        </w:rPr>
        <w:t>all GCSA executive roles include</w:t>
      </w:r>
      <w:r w:rsidR="00381965" w:rsidRPr="00BD3FC9">
        <w:rPr>
          <w:rFonts w:asciiTheme="minorHAnsi" w:hAnsiTheme="minorHAnsi"/>
          <w:b/>
          <w:color w:val="004B87"/>
          <w:sz w:val="22"/>
          <w:szCs w:val="22"/>
        </w:rPr>
        <w:t xml:space="preserve"> supporting the onboarding of</w:t>
      </w:r>
      <w:r w:rsidRPr="00BD3FC9">
        <w:rPr>
          <w:rFonts w:asciiTheme="minorHAnsi" w:hAnsiTheme="minorHAnsi"/>
          <w:b/>
          <w:color w:val="004B87"/>
          <w:sz w:val="22"/>
          <w:szCs w:val="22"/>
        </w:rPr>
        <w:t xml:space="preserve"> your incumbent by; </w:t>
      </w:r>
    </w:p>
    <w:p w:rsidR="007D45DD" w:rsidRPr="00E72031" w:rsidRDefault="001C06E5" w:rsidP="00960AA1">
      <w:pPr>
        <w:pStyle w:val="ListParagraph"/>
        <w:numPr>
          <w:ilvl w:val="0"/>
          <w:numId w:val="9"/>
        </w:numPr>
        <w:rPr>
          <w:rFonts w:asciiTheme="minorHAnsi" w:hAnsiTheme="minorHAnsi"/>
        </w:rPr>
      </w:pPr>
      <w:r w:rsidRPr="00E72031">
        <w:rPr>
          <w:rFonts w:asciiTheme="minorHAnsi" w:hAnsiTheme="minorHAnsi"/>
        </w:rPr>
        <w:t>Maintaining</w:t>
      </w:r>
      <w:r w:rsidR="007D45DD" w:rsidRPr="00E72031">
        <w:rPr>
          <w:rFonts w:asciiTheme="minorHAnsi" w:hAnsiTheme="minorHAnsi"/>
        </w:rPr>
        <w:t xml:space="preserve"> all GCSA documents and records in an organized fashion</w:t>
      </w:r>
      <w:r w:rsidRPr="00E72031">
        <w:rPr>
          <w:rFonts w:asciiTheme="minorHAnsi" w:hAnsiTheme="minorHAnsi"/>
        </w:rPr>
        <w:t>,</w:t>
      </w:r>
      <w:r w:rsidR="007D45DD" w:rsidRPr="00E72031">
        <w:rPr>
          <w:rFonts w:asciiTheme="minorHAnsi" w:hAnsiTheme="minorHAnsi"/>
        </w:rPr>
        <w:t xml:space="preserve"> relinquish</w:t>
      </w:r>
      <w:r w:rsidRPr="00E72031">
        <w:rPr>
          <w:rFonts w:asciiTheme="minorHAnsi" w:hAnsiTheme="minorHAnsi"/>
        </w:rPr>
        <w:t>ing</w:t>
      </w:r>
      <w:r w:rsidR="007D45DD" w:rsidRPr="00E72031">
        <w:rPr>
          <w:rFonts w:asciiTheme="minorHAnsi" w:hAnsiTheme="minorHAnsi"/>
        </w:rPr>
        <w:t xml:space="preserve"> all those documents or records in their care to the successful incumbent at the end of the term</w:t>
      </w:r>
    </w:p>
    <w:p w:rsidR="001C06E5" w:rsidRPr="00E72031" w:rsidRDefault="00BC567A" w:rsidP="001C06E5">
      <w:pPr>
        <w:pStyle w:val="ListParagraph"/>
        <w:numPr>
          <w:ilvl w:val="0"/>
          <w:numId w:val="9"/>
        </w:numPr>
        <w:rPr>
          <w:rFonts w:asciiTheme="minorHAnsi" w:hAnsiTheme="minorHAnsi"/>
        </w:rPr>
      </w:pPr>
      <w:r>
        <w:rPr>
          <w:rFonts w:asciiTheme="minorHAnsi" w:hAnsiTheme="minorHAnsi"/>
        </w:rPr>
        <w:t>Preparing</w:t>
      </w:r>
      <w:r w:rsidR="001C06E5" w:rsidRPr="00E72031">
        <w:rPr>
          <w:rFonts w:asciiTheme="minorHAnsi" w:hAnsiTheme="minorHAnsi"/>
        </w:rPr>
        <w:t xml:space="preserve"> a transition binder and year-end report for your incumbent and the Manager, Student Leadership &amp; Transition Services </w:t>
      </w:r>
    </w:p>
    <w:p w:rsidR="007D45DD" w:rsidRPr="00E72031" w:rsidRDefault="001C06E5" w:rsidP="00960AA1">
      <w:pPr>
        <w:pStyle w:val="ListParagraph"/>
        <w:numPr>
          <w:ilvl w:val="0"/>
          <w:numId w:val="9"/>
        </w:numPr>
        <w:rPr>
          <w:rFonts w:asciiTheme="minorHAnsi" w:hAnsiTheme="minorHAnsi"/>
        </w:rPr>
      </w:pPr>
      <w:r w:rsidRPr="00E72031">
        <w:rPr>
          <w:rFonts w:asciiTheme="minorHAnsi" w:hAnsiTheme="minorHAnsi"/>
        </w:rPr>
        <w:t>P</w:t>
      </w:r>
      <w:r w:rsidR="00BC567A">
        <w:rPr>
          <w:rFonts w:asciiTheme="minorHAnsi" w:hAnsiTheme="minorHAnsi"/>
        </w:rPr>
        <w:t>articipating</w:t>
      </w:r>
      <w:r w:rsidR="007D45DD" w:rsidRPr="00E72031">
        <w:rPr>
          <w:rFonts w:asciiTheme="minorHAnsi" w:hAnsiTheme="minorHAnsi"/>
        </w:rPr>
        <w:t xml:space="preserve"> in the orientation and training of your successor at change-over</w:t>
      </w:r>
    </w:p>
    <w:p w:rsidR="007D45DD" w:rsidRPr="00E72031" w:rsidRDefault="007D45DD" w:rsidP="00960AA1">
      <w:pPr>
        <w:pStyle w:val="ListParagraph"/>
        <w:numPr>
          <w:ilvl w:val="0"/>
          <w:numId w:val="9"/>
        </w:numPr>
        <w:rPr>
          <w:rFonts w:asciiTheme="minorHAnsi" w:hAnsiTheme="minorHAnsi"/>
        </w:rPr>
      </w:pPr>
      <w:r w:rsidRPr="00E72031">
        <w:rPr>
          <w:rFonts w:asciiTheme="minorHAnsi" w:hAnsiTheme="minorHAnsi"/>
        </w:rPr>
        <w:t>Present</w:t>
      </w:r>
      <w:r w:rsidR="00BC567A">
        <w:rPr>
          <w:rFonts w:asciiTheme="minorHAnsi" w:hAnsiTheme="minorHAnsi"/>
        </w:rPr>
        <w:t>ing</w:t>
      </w:r>
      <w:r w:rsidRPr="00E72031">
        <w:rPr>
          <w:rFonts w:asciiTheme="minorHAnsi" w:hAnsiTheme="minorHAnsi"/>
        </w:rPr>
        <w:t xml:space="preserve"> succeeding budget to council for approval</w:t>
      </w:r>
    </w:p>
    <w:p w:rsidR="00960AA1" w:rsidRPr="00E72031" w:rsidRDefault="00960AA1" w:rsidP="00960AA1">
      <w:pPr>
        <w:rPr>
          <w:rFonts w:asciiTheme="minorHAnsi" w:hAnsiTheme="minorHAnsi"/>
        </w:rPr>
      </w:pPr>
    </w:p>
    <w:p w:rsidR="00871ECA" w:rsidRPr="00BD3FC9" w:rsidRDefault="00871ECA" w:rsidP="001F1370">
      <w:pPr>
        <w:rPr>
          <w:rFonts w:asciiTheme="minorHAnsi" w:hAnsiTheme="minorHAnsi"/>
          <w:b/>
          <w:color w:val="004B87"/>
          <w:sz w:val="22"/>
          <w:szCs w:val="22"/>
        </w:rPr>
      </w:pPr>
      <w:r w:rsidRPr="00BD3FC9">
        <w:rPr>
          <w:rFonts w:asciiTheme="minorHAnsi" w:hAnsiTheme="minorHAnsi"/>
          <w:b/>
          <w:color w:val="004B87"/>
          <w:sz w:val="22"/>
          <w:szCs w:val="22"/>
        </w:rPr>
        <w:t xml:space="preserve">Specific </w:t>
      </w:r>
      <w:r w:rsidR="00BD3FC9">
        <w:rPr>
          <w:rFonts w:asciiTheme="minorHAnsi" w:hAnsiTheme="minorHAnsi"/>
          <w:b/>
          <w:color w:val="004B87"/>
          <w:sz w:val="22"/>
          <w:szCs w:val="22"/>
        </w:rPr>
        <w:t xml:space="preserve">to the </w:t>
      </w:r>
      <w:r w:rsidR="00E72031" w:rsidRPr="00BD3FC9">
        <w:rPr>
          <w:rFonts w:asciiTheme="minorHAnsi" w:hAnsiTheme="minorHAnsi"/>
          <w:b/>
          <w:color w:val="004B87"/>
          <w:sz w:val="22"/>
          <w:szCs w:val="22"/>
        </w:rPr>
        <w:t>VP Student Engagement</w:t>
      </w:r>
      <w:r w:rsidR="001F1370" w:rsidRPr="00BD3FC9">
        <w:rPr>
          <w:rFonts w:asciiTheme="minorHAnsi" w:hAnsiTheme="minorHAnsi"/>
          <w:b/>
          <w:color w:val="004B87"/>
          <w:sz w:val="22"/>
          <w:szCs w:val="22"/>
        </w:rPr>
        <w:t xml:space="preserve"> </w:t>
      </w:r>
      <w:r w:rsidR="00BD3FC9">
        <w:rPr>
          <w:rFonts w:asciiTheme="minorHAnsi" w:hAnsiTheme="minorHAnsi"/>
          <w:b/>
          <w:color w:val="004B87"/>
          <w:sz w:val="22"/>
          <w:szCs w:val="22"/>
        </w:rPr>
        <w:t xml:space="preserve">role </w:t>
      </w:r>
      <w:r w:rsidR="001F1370" w:rsidRPr="00BD3FC9">
        <w:rPr>
          <w:rFonts w:asciiTheme="minorHAnsi" w:hAnsiTheme="minorHAnsi"/>
          <w:b/>
          <w:color w:val="004B87"/>
          <w:sz w:val="22"/>
          <w:szCs w:val="22"/>
        </w:rPr>
        <w:t>you will:</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Work closely with the Marketing and Events Manager to develop a yearly calendar of events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 xml:space="preserve">Plan and execute activities to promote a sense of community and to increase student engagement </w:t>
      </w:r>
    </w:p>
    <w:p w:rsidR="00E72031" w:rsidRPr="00DF62E4"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 xml:space="preserve">Build partnerships with other </w:t>
      </w:r>
      <w:r w:rsidRPr="00DF62E4">
        <w:rPr>
          <w:rFonts w:ascii="Calibri" w:hAnsi="Calibri"/>
          <w:sz w:val="22"/>
          <w:szCs w:val="22"/>
        </w:rPr>
        <w:t>departments</w:t>
      </w:r>
      <w:r w:rsidR="00EB5A95" w:rsidRPr="00DF62E4">
        <w:rPr>
          <w:rFonts w:ascii="Calibri" w:hAnsi="Calibri"/>
          <w:sz w:val="22"/>
          <w:szCs w:val="22"/>
        </w:rPr>
        <w:t xml:space="preserve"> and other Georgian College Student Association campus.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Organize and promote G</w:t>
      </w:r>
      <w:r w:rsidR="00BD3FC9">
        <w:rPr>
          <w:rFonts w:ascii="Calibri" w:hAnsi="Calibri"/>
          <w:sz w:val="22"/>
          <w:szCs w:val="22"/>
        </w:rPr>
        <w:t xml:space="preserve">CSA special events/initiatives and </w:t>
      </w:r>
      <w:r w:rsidRPr="00BD3FC9">
        <w:rPr>
          <w:rFonts w:ascii="Calibri" w:hAnsi="Calibri"/>
          <w:sz w:val="22"/>
          <w:szCs w:val="22"/>
        </w:rPr>
        <w:t>activities to promote students</w:t>
      </w:r>
      <w:r w:rsidR="00BD3FC9">
        <w:rPr>
          <w:rFonts w:ascii="Calibri" w:hAnsi="Calibri"/>
          <w:sz w:val="22"/>
          <w:szCs w:val="22"/>
        </w:rPr>
        <w:t>’</w:t>
      </w:r>
      <w:r w:rsidRPr="00BD3FC9">
        <w:rPr>
          <w:rFonts w:ascii="Calibri" w:hAnsi="Calibri"/>
          <w:sz w:val="22"/>
          <w:szCs w:val="22"/>
        </w:rPr>
        <w:t xml:space="preserve"> social integration</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Recruit staff and volunteers to assist with the marketing of GCSA events and services (Promo Crew)</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Organize events planning meeting in May to create a yearlong events calendar, organized between all campuses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Assist with the coordination of the annual GCSA appreciation banquet</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 xml:space="preserve">Maintain GCSA bulletin boards throughout the campus, </w:t>
      </w:r>
      <w:r w:rsidR="00BC567A" w:rsidRPr="00BD3FC9">
        <w:rPr>
          <w:rFonts w:ascii="Calibri" w:hAnsi="Calibri"/>
          <w:sz w:val="22"/>
          <w:szCs w:val="22"/>
        </w:rPr>
        <w:t>keeping them current and providing</w:t>
      </w:r>
      <w:r w:rsidRPr="00BD3FC9">
        <w:rPr>
          <w:rFonts w:ascii="Calibri" w:hAnsi="Calibri"/>
          <w:sz w:val="22"/>
          <w:szCs w:val="22"/>
        </w:rPr>
        <w:t xml:space="preserve"> approval for poster requests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Develop and maintain working relationships with local media (ie. News releases to communicate student life news)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Ensure all marketing material is appropriately branded and has accurate and professional information</w:t>
      </w:r>
    </w:p>
    <w:p w:rsidR="00E72031"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lastRenderedPageBreak/>
        <w:t>Works closely with Graphic Designer to provide creative marketing materials, and update/maintain online media campaigns (Facebook, Blackboard etc.,)</w:t>
      </w:r>
    </w:p>
    <w:p w:rsidR="00EB5A95" w:rsidRPr="00DF62E4" w:rsidRDefault="00EB5A95" w:rsidP="00EB5A95">
      <w:pPr>
        <w:pStyle w:val="ListParagraph"/>
        <w:numPr>
          <w:ilvl w:val="0"/>
          <w:numId w:val="11"/>
        </w:numPr>
        <w:ind w:left="720"/>
        <w:rPr>
          <w:rFonts w:ascii="Calibri" w:hAnsi="Calibri"/>
          <w:sz w:val="22"/>
          <w:szCs w:val="22"/>
        </w:rPr>
      </w:pPr>
      <w:r w:rsidRPr="00DF62E4">
        <w:rPr>
          <w:rFonts w:ascii="Calibri" w:hAnsi="Calibri"/>
          <w:sz w:val="22"/>
          <w:szCs w:val="22"/>
        </w:rPr>
        <w:t xml:space="preserve">Works closely with Marketing Manager to support and hiring process for a Co-op marketing position. </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 xml:space="preserve">Works closely with the Marketing Manager to ensure event particulars and event proposals are completed in a timely manner (pre-event planning, event, and post-event follow-up) </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Consult with Marketing Manager to negotiate contracts including production companies, agents, and artists for live entertainment</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Responsible for designing/purchasing/marketing spirit wear &amp; GCSA branded SWAG and/or uniforms with consultation with Manager, Student Leadership &amp; Transition Services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Coordinate GCSA presence at all college events (Preview, Open House, Auto Show, Orientation)</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Attend regular event and promotions meetings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Liaison between the travel company that coordinates the student trips (including being involved in the process of selecting that company)</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Establish a promo crew to assist with the organization of GCSA events (for example: concerts)</w:t>
      </w:r>
    </w:p>
    <w:p w:rsidR="00E72031" w:rsidRPr="00BD3FC9" w:rsidRDefault="00E72031" w:rsidP="00E72031">
      <w:pPr>
        <w:pStyle w:val="ListParagraph"/>
        <w:numPr>
          <w:ilvl w:val="0"/>
          <w:numId w:val="11"/>
        </w:numPr>
        <w:ind w:left="720"/>
        <w:rPr>
          <w:rFonts w:ascii="Calibri" w:hAnsi="Calibri"/>
          <w:sz w:val="22"/>
          <w:szCs w:val="22"/>
        </w:rPr>
      </w:pPr>
      <w:r w:rsidRPr="00BD3FC9">
        <w:rPr>
          <w:rFonts w:ascii="Calibri" w:hAnsi="Calibri"/>
          <w:sz w:val="22"/>
          <w:szCs w:val="22"/>
        </w:rPr>
        <w:t>Attend regular event and promotion meetings (minimum by-weekly)</w:t>
      </w:r>
    </w:p>
    <w:p w:rsidR="00E72031" w:rsidRPr="00BD3FC9" w:rsidRDefault="00BC567A" w:rsidP="00E72031">
      <w:pPr>
        <w:pStyle w:val="ListParagraph"/>
        <w:numPr>
          <w:ilvl w:val="0"/>
          <w:numId w:val="11"/>
        </w:numPr>
        <w:ind w:left="720"/>
        <w:rPr>
          <w:rFonts w:ascii="Calibri" w:hAnsi="Calibri"/>
          <w:sz w:val="22"/>
          <w:szCs w:val="22"/>
        </w:rPr>
      </w:pPr>
      <w:r w:rsidRPr="00BD3FC9">
        <w:rPr>
          <w:rFonts w:ascii="Calibri" w:hAnsi="Calibri"/>
          <w:sz w:val="22"/>
          <w:szCs w:val="22"/>
        </w:rPr>
        <w:t xml:space="preserve">Be available to attend </w:t>
      </w:r>
      <w:r w:rsidR="00E72031" w:rsidRPr="00BD3FC9">
        <w:rPr>
          <w:rFonts w:ascii="Calibri" w:hAnsi="Calibri"/>
          <w:sz w:val="22"/>
          <w:szCs w:val="22"/>
        </w:rPr>
        <w:t>Canadian Conference of Campus Activities</w:t>
      </w:r>
      <w:r w:rsidRPr="00BD3FC9">
        <w:rPr>
          <w:rFonts w:ascii="Calibri" w:hAnsi="Calibri"/>
          <w:sz w:val="22"/>
          <w:szCs w:val="22"/>
        </w:rPr>
        <w:t xml:space="preserve"> (COCA</w:t>
      </w:r>
      <w:r w:rsidR="00E72031" w:rsidRPr="00BD3FC9">
        <w:rPr>
          <w:rFonts w:ascii="Calibri" w:hAnsi="Calibri"/>
          <w:sz w:val="22"/>
          <w:szCs w:val="22"/>
        </w:rPr>
        <w:t xml:space="preserve">) Conferences </w:t>
      </w:r>
    </w:p>
    <w:p w:rsidR="00381965" w:rsidRPr="00E72031" w:rsidRDefault="00381965" w:rsidP="00381965">
      <w:pPr>
        <w:rPr>
          <w:rFonts w:asciiTheme="minorHAnsi" w:hAnsiTheme="minorHAnsi"/>
          <w:b/>
          <w:color w:val="17365D" w:themeColor="text2" w:themeShade="BF"/>
        </w:rPr>
      </w:pPr>
    </w:p>
    <w:p w:rsidR="00BD3FC9" w:rsidRPr="003445E1" w:rsidRDefault="00BD3FC9" w:rsidP="00BD3FC9">
      <w:pPr>
        <w:rPr>
          <w:rFonts w:asciiTheme="minorHAnsi" w:hAnsiTheme="minorHAnsi"/>
          <w:b/>
          <w:color w:val="004B87"/>
          <w:sz w:val="22"/>
          <w:szCs w:val="22"/>
        </w:rPr>
      </w:pPr>
      <w:r w:rsidRPr="003445E1">
        <w:rPr>
          <w:rFonts w:asciiTheme="minorHAnsi" w:hAnsiTheme="minorHAnsi"/>
          <w:b/>
          <w:color w:val="004B87"/>
          <w:sz w:val="22"/>
          <w:szCs w:val="22"/>
        </w:rPr>
        <w:t>Qualifications</w:t>
      </w:r>
    </w:p>
    <w:p w:rsidR="00BD3FC9" w:rsidRDefault="00BD3FC9" w:rsidP="00BD3FC9">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student leadership experience an asset</w:t>
      </w:r>
    </w:p>
    <w:p w:rsidR="00BD3FC9" w:rsidRDefault="00BD3FC9" w:rsidP="00BD3FC9">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GCSA leadership experience (i.e. Director and/or volunteer) highly recommended</w:t>
      </w:r>
    </w:p>
    <w:p w:rsidR="00BD3FC9" w:rsidRPr="003445E1" w:rsidRDefault="00BD3FC9" w:rsidP="00BD3FC9">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Excellent interpersonal, customer service and communication (written / oral) skills</w:t>
      </w:r>
    </w:p>
    <w:p w:rsidR="00BD3FC9" w:rsidRPr="003445E1" w:rsidRDefault="00BD3FC9" w:rsidP="00BD3FC9">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 xml:space="preserve">Proven technical, analytical, problem solving and project management skills </w:t>
      </w:r>
    </w:p>
    <w:p w:rsidR="00BD3FC9" w:rsidRPr="003445E1" w:rsidRDefault="00BD3FC9" w:rsidP="00BD3FC9">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Self-directed with the ability to take initiative, work independently as well as within a team environment</w:t>
      </w:r>
    </w:p>
    <w:p w:rsidR="00BD3FC9" w:rsidRPr="003445E1" w:rsidRDefault="00BD3FC9" w:rsidP="00BD3FC9">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rsidR="00BD3FC9" w:rsidRPr="003445E1" w:rsidRDefault="00BD3FC9" w:rsidP="00BD3FC9">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understanding of financial management principles </w:t>
      </w:r>
    </w:p>
    <w:p w:rsidR="00BD3FC9" w:rsidRPr="003445E1" w:rsidRDefault="00BD3FC9" w:rsidP="00BD3FC9">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awareness of different leadership styles and an emerging personal leadership philosophy </w:t>
      </w:r>
    </w:p>
    <w:p w:rsidR="00BD3FC9" w:rsidRPr="003445E1" w:rsidRDefault="00BD3FC9" w:rsidP="00BD3FC9">
      <w:pPr>
        <w:rPr>
          <w:rFonts w:asciiTheme="minorHAnsi" w:hAnsiTheme="minorHAnsi"/>
          <w:sz w:val="22"/>
          <w:szCs w:val="22"/>
        </w:rPr>
      </w:pPr>
    </w:p>
    <w:p w:rsidR="00381965" w:rsidRPr="00E72031" w:rsidRDefault="00381965" w:rsidP="00381965">
      <w:pPr>
        <w:rPr>
          <w:rFonts w:asciiTheme="minorHAnsi" w:hAnsiTheme="minorHAnsi"/>
        </w:rPr>
      </w:pPr>
    </w:p>
    <w:sectPr w:rsidR="00381965" w:rsidRPr="00E72031" w:rsidSect="00960AA1">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9A" w:rsidRDefault="00115E9A" w:rsidP="00E445F1">
      <w:r>
        <w:separator/>
      </w:r>
    </w:p>
  </w:endnote>
  <w:endnote w:type="continuationSeparator" w:id="0">
    <w:p w:rsidR="00115E9A" w:rsidRDefault="00115E9A"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9A" w:rsidRDefault="00115E9A" w:rsidP="00E445F1">
      <w:r>
        <w:separator/>
      </w:r>
    </w:p>
  </w:footnote>
  <w:footnote w:type="continuationSeparator" w:id="0">
    <w:p w:rsidR="00115E9A" w:rsidRDefault="00115E9A" w:rsidP="00E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E769F"/>
    <w:multiLevelType w:val="hybridMultilevel"/>
    <w:tmpl w:val="0B7CF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3"/>
  </w:num>
  <w:num w:numId="6">
    <w:abstractNumId w:val="11"/>
  </w:num>
  <w:num w:numId="7">
    <w:abstractNumId w:val="0"/>
  </w:num>
  <w:num w:numId="8">
    <w:abstractNumId w:val="6"/>
  </w:num>
  <w:num w:numId="9">
    <w:abstractNumId w:val="2"/>
  </w:num>
  <w:num w:numId="10">
    <w:abstractNumId w:val="5"/>
  </w:num>
  <w:num w:numId="11">
    <w:abstractNumId w:val="1"/>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15E9A"/>
    <w:rsid w:val="001302B2"/>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25D14"/>
    <w:rsid w:val="00331433"/>
    <w:rsid w:val="003350F3"/>
    <w:rsid w:val="00336A7F"/>
    <w:rsid w:val="0034072B"/>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4CC5"/>
    <w:rsid w:val="004E0C5E"/>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63284"/>
    <w:rsid w:val="00667F60"/>
    <w:rsid w:val="00686E54"/>
    <w:rsid w:val="0069416B"/>
    <w:rsid w:val="00694337"/>
    <w:rsid w:val="006A5DD6"/>
    <w:rsid w:val="006B1D0A"/>
    <w:rsid w:val="006B3511"/>
    <w:rsid w:val="006B6981"/>
    <w:rsid w:val="006C2A09"/>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76E"/>
    <w:rsid w:val="00760992"/>
    <w:rsid w:val="00764568"/>
    <w:rsid w:val="00776274"/>
    <w:rsid w:val="00776CCC"/>
    <w:rsid w:val="0078413E"/>
    <w:rsid w:val="0079460E"/>
    <w:rsid w:val="00795AAF"/>
    <w:rsid w:val="007A1367"/>
    <w:rsid w:val="007A240A"/>
    <w:rsid w:val="007A3414"/>
    <w:rsid w:val="007A3836"/>
    <w:rsid w:val="007B4278"/>
    <w:rsid w:val="007B561F"/>
    <w:rsid w:val="007B7C57"/>
    <w:rsid w:val="007C6D0F"/>
    <w:rsid w:val="007D3806"/>
    <w:rsid w:val="007D3A3A"/>
    <w:rsid w:val="007D45DD"/>
    <w:rsid w:val="007D467B"/>
    <w:rsid w:val="007D5576"/>
    <w:rsid w:val="007D6AF7"/>
    <w:rsid w:val="007E0562"/>
    <w:rsid w:val="007E5592"/>
    <w:rsid w:val="007E7DD3"/>
    <w:rsid w:val="007F6D4E"/>
    <w:rsid w:val="00805F46"/>
    <w:rsid w:val="008122EE"/>
    <w:rsid w:val="00830B19"/>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C5E44"/>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A09B6"/>
    <w:rsid w:val="00AA1EB9"/>
    <w:rsid w:val="00AB26D4"/>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85896"/>
    <w:rsid w:val="00B85B37"/>
    <w:rsid w:val="00B92B6B"/>
    <w:rsid w:val="00BA6DAE"/>
    <w:rsid w:val="00BB24DA"/>
    <w:rsid w:val="00BB352B"/>
    <w:rsid w:val="00BC11B9"/>
    <w:rsid w:val="00BC1F3C"/>
    <w:rsid w:val="00BC567A"/>
    <w:rsid w:val="00BC5D1F"/>
    <w:rsid w:val="00BC6B63"/>
    <w:rsid w:val="00BD3FC9"/>
    <w:rsid w:val="00BD5B3D"/>
    <w:rsid w:val="00BE0BE7"/>
    <w:rsid w:val="00C01892"/>
    <w:rsid w:val="00C0457B"/>
    <w:rsid w:val="00C10270"/>
    <w:rsid w:val="00C2634E"/>
    <w:rsid w:val="00C42364"/>
    <w:rsid w:val="00C45436"/>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03119"/>
    <w:rsid w:val="00D153F7"/>
    <w:rsid w:val="00D16A05"/>
    <w:rsid w:val="00D374A9"/>
    <w:rsid w:val="00D378A1"/>
    <w:rsid w:val="00D51404"/>
    <w:rsid w:val="00D5187D"/>
    <w:rsid w:val="00D549DD"/>
    <w:rsid w:val="00D569E9"/>
    <w:rsid w:val="00D61183"/>
    <w:rsid w:val="00D62EDC"/>
    <w:rsid w:val="00D707F9"/>
    <w:rsid w:val="00D7121F"/>
    <w:rsid w:val="00D74578"/>
    <w:rsid w:val="00D82279"/>
    <w:rsid w:val="00D82C26"/>
    <w:rsid w:val="00D928BB"/>
    <w:rsid w:val="00DA479D"/>
    <w:rsid w:val="00DA4DE8"/>
    <w:rsid w:val="00DB0532"/>
    <w:rsid w:val="00DB494A"/>
    <w:rsid w:val="00DD11B2"/>
    <w:rsid w:val="00DD4A0C"/>
    <w:rsid w:val="00DE4C53"/>
    <w:rsid w:val="00DE7C82"/>
    <w:rsid w:val="00DF0DA2"/>
    <w:rsid w:val="00DF271C"/>
    <w:rsid w:val="00DF4F9D"/>
    <w:rsid w:val="00DF5FD1"/>
    <w:rsid w:val="00DF62E4"/>
    <w:rsid w:val="00DF679A"/>
    <w:rsid w:val="00E0652D"/>
    <w:rsid w:val="00E13DDF"/>
    <w:rsid w:val="00E30F1B"/>
    <w:rsid w:val="00E311E5"/>
    <w:rsid w:val="00E31966"/>
    <w:rsid w:val="00E407C0"/>
    <w:rsid w:val="00E445F1"/>
    <w:rsid w:val="00E535B6"/>
    <w:rsid w:val="00E5363A"/>
    <w:rsid w:val="00E72031"/>
    <w:rsid w:val="00E74A22"/>
    <w:rsid w:val="00E86F2F"/>
    <w:rsid w:val="00E907DD"/>
    <w:rsid w:val="00E90FFB"/>
    <w:rsid w:val="00E92071"/>
    <w:rsid w:val="00E93AF2"/>
    <w:rsid w:val="00EA1C9F"/>
    <w:rsid w:val="00EA4854"/>
    <w:rsid w:val="00EA6C82"/>
    <w:rsid w:val="00EB41D3"/>
    <w:rsid w:val="00EB5A95"/>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33FC2"/>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unhideWhenUsed/>
    <w:rsid w:val="00871ECA"/>
    <w:rPr>
      <w:sz w:val="20"/>
      <w:szCs w:val="20"/>
      <w:lang w:val="en-US"/>
    </w:rPr>
  </w:style>
  <w:style w:type="character" w:customStyle="1" w:styleId="CommentTextChar">
    <w:name w:val="Comment Text Char"/>
    <w:basedOn w:val="DefaultParagraphFont"/>
    <w:link w:val="CommentText"/>
    <w:uiPriority w:val="99"/>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1278217517">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0721-56EF-474E-B14A-F6BF0D29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Shona Klugman</cp:lastModifiedBy>
  <cp:revision>2</cp:revision>
  <cp:lastPrinted>2017-01-10T16:43:00Z</cp:lastPrinted>
  <dcterms:created xsi:type="dcterms:W3CDTF">2017-01-16T16:54:00Z</dcterms:created>
  <dcterms:modified xsi:type="dcterms:W3CDTF">2017-01-16T16:54:00Z</dcterms:modified>
</cp:coreProperties>
</file>