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272047"/>
        <w:docPartObj>
          <w:docPartGallery w:val="Cover Pages"/>
          <w:docPartUnique/>
        </w:docPartObj>
      </w:sdtPr>
      <w:sdtEndPr>
        <w:rPr>
          <w:rFonts w:asciiTheme="minorHAnsi" w:eastAsia="Times New Roman" w:hAnsiTheme="minorHAnsi" w:cs="Times New Roman"/>
          <w:b/>
          <w:sz w:val="32"/>
          <w:szCs w:val="20"/>
        </w:rPr>
      </w:sdtEndPr>
      <w:sdtContent>
        <w:p w14:paraId="5B9720BD" w14:textId="674BF176" w:rsidR="00E42FFE" w:rsidRDefault="00A027E2">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48512" behindDoc="0" locked="0" layoutInCell="0" allowOverlap="1" wp14:anchorId="106778E5" wp14:editId="01C775B8">
                    <wp:simplePos x="0" y="0"/>
                    <wp:positionH relativeFrom="page">
                      <wp:align>center</wp:align>
                    </wp:positionH>
                    <wp:positionV relativeFrom="page">
                      <wp:align>bottom</wp:align>
                    </wp:positionV>
                    <wp:extent cx="8138795" cy="807085"/>
                    <wp:effectExtent l="0" t="0" r="11430" b="1524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1">
                                <a:lumMod val="7500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0.85pt;height:63.55pt;z-index:2516485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" o:allowincell="f" fillcolor="#365f91 [2404]"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6944" behindDoc="0" locked="0" layoutInCell="0" allowOverlap="1" wp14:anchorId="432C57D8" wp14:editId="1732D51C">
                    <wp:simplePos x="0" y="0"/>
                    <wp:positionH relativeFrom="leftMargin">
                      <wp:align>center</wp:align>
                    </wp:positionH>
                    <wp:positionV relativeFrom="page">
                      <wp:align>center</wp:align>
                    </wp:positionV>
                    <wp:extent cx="90805" cy="10539095"/>
                    <wp:effectExtent l="9525" t="9525" r="13970" b="1270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5FF7503C" id="Rectangle 5" o:spid="_x0000_s1026" style="position:absolute;margin-left:0;margin-top:0;width:7.15pt;height:829.85pt;z-index:25166694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0800" behindDoc="0" locked="0" layoutInCell="0" allowOverlap="1" wp14:anchorId="14264C45" wp14:editId="1C48B648">
                    <wp:simplePos x="0" y="0"/>
                    <wp:positionH relativeFrom="rightMargin">
                      <wp:align>center</wp:align>
                    </wp:positionH>
                    <wp:positionV relativeFrom="page">
                      <wp:align>center</wp:align>
                    </wp:positionV>
                    <wp:extent cx="90805" cy="10539095"/>
                    <wp:effectExtent l="9525" t="9525" r="13970"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4DE7EC27" id="Rectangle 4" o:spid="_x0000_s1026" style="position:absolute;margin-left:0;margin-top:0;width:7.15pt;height:829.85pt;z-index:25166080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54656" behindDoc="0" locked="0" layoutInCell="0" allowOverlap="1" wp14:anchorId="2C859903" wp14:editId="7C96BA1A">
                    <wp:simplePos x="0" y="0"/>
                    <wp:positionH relativeFrom="page">
                      <wp:align>center</wp:align>
                    </wp:positionH>
                    <wp:positionV relativeFrom="topMargin">
                      <wp:align>top</wp:align>
                    </wp:positionV>
                    <wp:extent cx="8138795" cy="807085"/>
                    <wp:effectExtent l="0" t="0" r="11430" b="1524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1">
                                <a:lumMod val="7500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0.85pt;height:63.55pt;z-index:25165465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" o:allowincell="f" fillcolor="#365f91 [2404]" strokecolor="#31849b [2408]">
                    <w10:wrap anchorx="page" anchory="margin"/>
                  </v:rect>
                </w:pict>
              </mc:Fallback>
            </mc:AlternateContent>
          </w:r>
        </w:p>
        <w:p w14:paraId="4FCFE7B3" w14:textId="677B2AD5" w:rsidR="00E42FFE" w:rsidRDefault="006B22DB">
          <w:pPr>
            <w:pStyle w:val="NoSpacing"/>
            <w:rPr>
              <w:rFonts w:asciiTheme="majorHAnsi" w:eastAsiaTheme="majorEastAsia" w:hAnsiTheme="majorHAnsi" w:cstheme="majorBidi"/>
              <w:sz w:val="72"/>
              <w:szCs w:val="72"/>
            </w:rPr>
          </w:pPr>
          <w:r>
            <w:rPr>
              <w:rFonts w:eastAsiaTheme="majorEastAsia" w:cstheme="majorBidi"/>
              <w:noProof/>
            </w:rPr>
            <w:drawing>
              <wp:anchor distT="0" distB="0" distL="114300" distR="114300" simplePos="0" relativeHeight="251667968" behindDoc="0" locked="0" layoutInCell="1" allowOverlap="1" wp14:anchorId="735CEF2F" wp14:editId="06C96965">
                <wp:simplePos x="914400" y="914400"/>
                <wp:positionH relativeFrom="margin">
                  <wp:align>center</wp:align>
                </wp:positionH>
                <wp:positionV relativeFrom="margin">
                  <wp:posOffset>1888177</wp:posOffset>
                </wp:positionV>
                <wp:extent cx="5236845" cy="1792605"/>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A_withtag_cmyk.jpg"/>
                        <pic:cNvPicPr/>
                      </pic:nvPicPr>
                      <pic:blipFill>
                        <a:blip r:embed="rId16">
                          <a:extLst>
                            <a:ext uri="{28A0092B-C50C-407E-A947-70E740481C1C}">
                              <a14:useLocalDpi xmlns:a14="http://schemas.microsoft.com/office/drawing/2010/main" val="0"/>
                            </a:ext>
                          </a:extLst>
                        </a:blip>
                        <a:stretch>
                          <a:fillRect/>
                        </a:stretch>
                      </pic:blipFill>
                      <pic:spPr>
                        <a:xfrm>
                          <a:off x="0" y="0"/>
                          <a:ext cx="5236845" cy="1792605"/>
                        </a:xfrm>
                        <a:prstGeom prst="rect">
                          <a:avLst/>
                        </a:prstGeom>
                      </pic:spPr>
                    </pic:pic>
                  </a:graphicData>
                </a:graphic>
              </wp:anchor>
            </w:drawing>
          </w:r>
        </w:p>
        <w:p w14:paraId="5B4EC3AF" w14:textId="77777777" w:rsidR="00380BE6" w:rsidRPr="00C51CCF" w:rsidRDefault="00380BE6">
          <w:pPr>
            <w:pStyle w:val="NoSpacing"/>
            <w:rPr>
              <w:rFonts w:asciiTheme="majorHAnsi" w:eastAsiaTheme="majorEastAsia" w:hAnsiTheme="majorHAnsi" w:cstheme="majorBidi"/>
              <w:sz w:val="144"/>
              <w:szCs w:val="144"/>
            </w:rPr>
          </w:pPr>
        </w:p>
        <w:p w14:paraId="77B5F3B4" w14:textId="77777777" w:rsidR="00380BE6" w:rsidRDefault="00380BE6">
          <w:pPr>
            <w:pStyle w:val="NoSpacing"/>
            <w:rPr>
              <w:rFonts w:asciiTheme="majorHAnsi" w:eastAsiaTheme="majorEastAsia" w:hAnsiTheme="majorHAnsi" w:cstheme="majorBidi"/>
              <w:sz w:val="36"/>
              <w:szCs w:val="36"/>
            </w:rPr>
          </w:pPr>
        </w:p>
        <w:p w14:paraId="77DCF864" w14:textId="77777777" w:rsidR="006B22DB" w:rsidRDefault="006B22DB">
          <w:pPr>
            <w:pStyle w:val="NoSpacing"/>
          </w:pPr>
        </w:p>
        <w:p w14:paraId="73321713" w14:textId="77777777" w:rsidR="006B22DB" w:rsidRDefault="006B22DB">
          <w:pPr>
            <w:pStyle w:val="NoSpacing"/>
          </w:pPr>
        </w:p>
        <w:p w14:paraId="63AC32C1" w14:textId="77777777" w:rsidR="006B22DB" w:rsidRDefault="006B22DB">
          <w:pPr>
            <w:pStyle w:val="NoSpacing"/>
          </w:pPr>
        </w:p>
        <w:p w14:paraId="59A2ACA5" w14:textId="77777777" w:rsidR="006B22DB" w:rsidRDefault="006B22DB">
          <w:pPr>
            <w:pStyle w:val="NoSpacing"/>
          </w:pPr>
        </w:p>
        <w:p w14:paraId="50C61075" w14:textId="77777777" w:rsidR="006B22DB" w:rsidRDefault="006B22DB">
          <w:pPr>
            <w:pStyle w:val="NoSpacing"/>
          </w:pPr>
        </w:p>
        <w:p w14:paraId="5972332A" w14:textId="77777777" w:rsidR="006B22DB" w:rsidRDefault="006B22DB">
          <w:pPr>
            <w:pStyle w:val="NoSpacing"/>
          </w:pPr>
        </w:p>
        <w:p w14:paraId="0D21CA39" w14:textId="77777777" w:rsidR="006B22DB" w:rsidRDefault="006B22DB">
          <w:pPr>
            <w:pStyle w:val="NoSpacing"/>
          </w:pPr>
        </w:p>
        <w:p w14:paraId="645798C3" w14:textId="77777777" w:rsidR="006B22DB" w:rsidRDefault="006B22DB">
          <w:pPr>
            <w:pStyle w:val="NoSpacing"/>
          </w:pPr>
        </w:p>
        <w:p w14:paraId="0F8C698D" w14:textId="77777777" w:rsidR="006B22DB" w:rsidRDefault="006B22DB">
          <w:pPr>
            <w:pStyle w:val="NoSpacing"/>
          </w:pPr>
        </w:p>
        <w:p w14:paraId="35421072" w14:textId="77777777" w:rsidR="006B22DB" w:rsidRDefault="006B22DB">
          <w:pPr>
            <w:pStyle w:val="NoSpacing"/>
          </w:pPr>
        </w:p>
        <w:p w14:paraId="4AADF411" w14:textId="77777777" w:rsidR="006B22DB" w:rsidRPr="006B22DB" w:rsidRDefault="006B22DB" w:rsidP="006B22DB">
          <w:pPr>
            <w:pStyle w:val="NoSpacing"/>
            <w:jc w:val="center"/>
            <w:rPr>
              <w:rFonts w:ascii="Avenir LT Std 65 Medium" w:eastAsiaTheme="majorEastAsia" w:hAnsi="Avenir LT Std 65 Medium" w:cs="Arial"/>
              <w:b/>
              <w:sz w:val="72"/>
              <w:szCs w:val="72"/>
            </w:rPr>
          </w:pPr>
          <w:sdt>
            <w:sdtPr>
              <w:rPr>
                <w:rFonts w:ascii="Avenir LT Std 65 Medium" w:eastAsiaTheme="majorEastAsia" w:hAnsi="Avenir LT Std 65 Medium" w:cs="Arial"/>
                <w:b/>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r w:rsidRPr="006B22DB">
                <w:rPr>
                  <w:rFonts w:ascii="Avenir LT Std 65 Medium" w:eastAsiaTheme="majorEastAsia" w:hAnsi="Avenir LT Std 65 Medium" w:cs="Arial"/>
                  <w:b/>
                  <w:sz w:val="72"/>
                  <w:szCs w:val="72"/>
                </w:rPr>
                <w:t>Constitution</w:t>
              </w:r>
            </w:sdtContent>
          </w:sdt>
        </w:p>
        <w:p w14:paraId="427DB48A" w14:textId="77777777" w:rsidR="006B22DB" w:rsidRDefault="006B22DB">
          <w:pPr>
            <w:pStyle w:val="NoSpacing"/>
          </w:pPr>
        </w:p>
        <w:p w14:paraId="6B83E4C7" w14:textId="77777777" w:rsidR="006B22DB" w:rsidRDefault="006B22DB">
          <w:pPr>
            <w:pStyle w:val="NoSpacing"/>
          </w:pPr>
        </w:p>
        <w:p w14:paraId="3DEC8D8B" w14:textId="77777777" w:rsidR="006B22DB" w:rsidRDefault="006B22DB">
          <w:pPr>
            <w:pStyle w:val="NoSpacing"/>
          </w:pPr>
        </w:p>
        <w:p w14:paraId="36FEF2E0" w14:textId="77777777" w:rsidR="006B22DB" w:rsidRDefault="006B22DB">
          <w:pPr>
            <w:pStyle w:val="NoSpacing"/>
          </w:pPr>
        </w:p>
        <w:p w14:paraId="6DB84BFF" w14:textId="77777777" w:rsidR="006B22DB" w:rsidRDefault="006B22DB">
          <w:pPr>
            <w:pStyle w:val="NoSpacing"/>
          </w:pPr>
        </w:p>
        <w:p w14:paraId="5248608F" w14:textId="77777777" w:rsidR="006B22DB" w:rsidRDefault="006B22DB">
          <w:pPr>
            <w:pStyle w:val="NoSpacing"/>
          </w:pPr>
        </w:p>
        <w:p w14:paraId="3DAD2F95" w14:textId="77777777" w:rsidR="006B22DB" w:rsidRDefault="006B22DB">
          <w:pPr>
            <w:pStyle w:val="NoSpacing"/>
          </w:pPr>
        </w:p>
        <w:p w14:paraId="3807349B" w14:textId="77777777" w:rsidR="006B22DB" w:rsidRDefault="006B22DB">
          <w:pPr>
            <w:pStyle w:val="NoSpacing"/>
          </w:pPr>
        </w:p>
        <w:p w14:paraId="0779F11C" w14:textId="77777777" w:rsidR="006B22DB" w:rsidRDefault="006B22DB">
          <w:pPr>
            <w:pStyle w:val="NoSpacing"/>
          </w:pPr>
        </w:p>
        <w:p w14:paraId="254B8EFD" w14:textId="77777777" w:rsidR="006B22DB" w:rsidRDefault="006B22DB">
          <w:pPr>
            <w:pStyle w:val="NoSpacing"/>
          </w:pPr>
        </w:p>
        <w:p w14:paraId="41B90B5E" w14:textId="77777777" w:rsidR="006B22DB" w:rsidRDefault="006B22DB">
          <w:pPr>
            <w:pStyle w:val="NoSpacing"/>
          </w:pPr>
        </w:p>
        <w:p w14:paraId="1EEC028E" w14:textId="77777777" w:rsidR="006B22DB" w:rsidRDefault="006B22DB">
          <w:pPr>
            <w:pStyle w:val="NoSpacing"/>
          </w:pPr>
        </w:p>
        <w:p w14:paraId="5F2ABDAD" w14:textId="77777777" w:rsidR="006B22DB" w:rsidRDefault="006B22DB">
          <w:pPr>
            <w:pStyle w:val="NoSpacing"/>
          </w:pPr>
        </w:p>
        <w:p w14:paraId="05BB899E" w14:textId="77777777" w:rsidR="006B22DB" w:rsidRDefault="006B22DB">
          <w:pPr>
            <w:pStyle w:val="NoSpacing"/>
          </w:pPr>
        </w:p>
        <w:p w14:paraId="069B17DE" w14:textId="77777777" w:rsidR="006B22DB" w:rsidRDefault="006B22DB">
          <w:pPr>
            <w:pStyle w:val="NoSpacing"/>
          </w:pPr>
        </w:p>
        <w:p w14:paraId="5EB9515B" w14:textId="77777777" w:rsidR="006B22DB" w:rsidRDefault="006B22DB">
          <w:pPr>
            <w:pStyle w:val="NoSpacing"/>
          </w:pPr>
        </w:p>
        <w:p w14:paraId="0672FAE9" w14:textId="77777777" w:rsidR="006B22DB" w:rsidRDefault="006B22DB">
          <w:pPr>
            <w:pStyle w:val="NoSpacing"/>
          </w:pPr>
        </w:p>
        <w:p w14:paraId="041070E0" w14:textId="77777777" w:rsidR="006B22DB" w:rsidRDefault="006B22DB">
          <w:pPr>
            <w:pStyle w:val="NoSpacing"/>
          </w:pPr>
        </w:p>
        <w:sdt>
          <w:sdtPr>
            <w:alias w:val="Date"/>
            <w:id w:val="14700083"/>
            <w:dataBinding w:prefixMappings="xmlns:ns0='http://schemas.microsoft.com/office/2006/coverPageProps'" w:xpath="/ns0:CoverPageProperties[1]/ns0:PublishDate[1]" w:storeItemID="{55AF091B-3C7A-41E3-B477-F2FDAA23CFDA}"/>
            <w:date w:fullDate="2015-03-21T00:00:00Z">
              <w:dateFormat w:val="M/d/yyyy"/>
              <w:lid w:val="en-US"/>
              <w:storeMappedDataAs w:val="dateTime"/>
              <w:calendar w:val="gregorian"/>
            </w:date>
          </w:sdtPr>
          <w:sdtEndPr/>
          <w:sdtContent>
            <w:p w14:paraId="02EB26B2" w14:textId="43406376" w:rsidR="00380BE6" w:rsidRDefault="0013562D">
              <w:pPr>
                <w:pStyle w:val="NoSpacing"/>
              </w:pPr>
              <w:r>
                <w:t>3/21/2015</w:t>
              </w:r>
            </w:p>
          </w:sdtContent>
        </w:sdt>
        <w:p w14:paraId="72250E79" w14:textId="77777777" w:rsidR="0013562D" w:rsidRDefault="00F90103" w:rsidP="0013562D">
          <w:pPr>
            <w:rPr>
              <w:b/>
              <w:sz w:val="32"/>
            </w:rPr>
          </w:pPr>
        </w:p>
      </w:sdtContent>
    </w:sdt>
    <w:sdt>
      <w:sdtPr>
        <w:rPr>
          <w:rFonts w:asciiTheme="minorHAnsi" w:eastAsia="Times New Roman" w:hAnsiTheme="minorHAnsi" w:cs="Times New Roman"/>
          <w:b w:val="0"/>
          <w:bCs w:val="0"/>
          <w:color w:val="auto"/>
          <w:sz w:val="24"/>
          <w:szCs w:val="20"/>
          <w:lang w:eastAsia="en-US"/>
        </w:rPr>
        <w:id w:val="-905679148"/>
        <w:docPartObj>
          <w:docPartGallery w:val="Table of Contents"/>
          <w:docPartUnique/>
        </w:docPartObj>
      </w:sdtPr>
      <w:sdtEndPr>
        <w:rPr>
          <w:noProof/>
        </w:rPr>
      </w:sdtEndPr>
      <w:sdtContent>
        <w:p w14:paraId="290862D0" w14:textId="67138012" w:rsidR="004313C7" w:rsidRDefault="0013562D">
          <w:pPr>
            <w:pStyle w:val="TOCHeading"/>
            <w:rPr>
              <w:rFonts w:ascii="Avenir LT Std 65 Medium" w:hAnsi="Avenir LT Std 65 Medium"/>
            </w:rPr>
          </w:pPr>
          <w:r w:rsidRPr="006B22DB">
            <w:rPr>
              <w:rFonts w:ascii="Avenir LT Std 65 Medium" w:eastAsia="Times New Roman" w:hAnsi="Avenir LT Std 65 Medium" w:cs="Times New Roman"/>
              <w:bCs w:val="0"/>
              <w:lang w:eastAsia="en-US"/>
            </w:rPr>
            <w:t>T</w:t>
          </w:r>
          <w:r w:rsidR="004313C7" w:rsidRPr="006B22DB">
            <w:rPr>
              <w:rFonts w:ascii="Avenir LT Std 65 Medium" w:hAnsi="Avenir LT Std 65 Medium"/>
            </w:rPr>
            <w:t>able of Contents</w:t>
          </w:r>
        </w:p>
        <w:p w14:paraId="66D2EE8E" w14:textId="77777777" w:rsidR="00D958D1" w:rsidRPr="00D958D1" w:rsidRDefault="00D958D1" w:rsidP="00D958D1">
          <w:pPr>
            <w:rPr>
              <w:lang w:eastAsia="ja-JP"/>
            </w:rPr>
          </w:pPr>
          <w:bookmarkStart w:id="0" w:name="_GoBack"/>
          <w:bookmarkEnd w:id="0"/>
        </w:p>
        <w:p w14:paraId="41C39E94" w14:textId="3042BC8F" w:rsidR="0029346C" w:rsidRDefault="004313C7" w:rsidP="006B22DB">
          <w:pPr>
            <w:pStyle w:val="TOC2"/>
            <w:rPr>
              <w:rFonts w:eastAsiaTheme="minorEastAsia" w:cstheme="minorBidi"/>
              <w:noProof/>
              <w:sz w:val="22"/>
              <w:szCs w:val="22"/>
            </w:rPr>
          </w:pPr>
          <w:r>
            <w:fldChar w:fldCharType="begin"/>
          </w:r>
          <w:r>
            <w:instrText xml:space="preserve"> TOC \o "1-3" \h \z \u </w:instrText>
          </w:r>
          <w:r>
            <w:fldChar w:fldCharType="separate"/>
          </w:r>
          <w:hyperlink w:anchor="_Toc382472751" w:history="1">
            <w:r w:rsidR="0029346C" w:rsidRPr="00634350">
              <w:rPr>
                <w:rStyle w:val="Hyperlink"/>
                <w:noProof/>
              </w:rPr>
              <w:t>Article I</w:t>
            </w:r>
            <w:r w:rsidR="0029346C">
              <w:rPr>
                <w:rFonts w:eastAsiaTheme="minorEastAsia" w:cstheme="minorBidi"/>
                <w:noProof/>
                <w:sz w:val="22"/>
                <w:szCs w:val="22"/>
              </w:rPr>
              <w:tab/>
            </w:r>
            <w:r w:rsidR="0029346C" w:rsidRPr="00634350">
              <w:rPr>
                <w:rStyle w:val="Hyperlink"/>
                <w:noProof/>
              </w:rPr>
              <w:t>Introduction</w:t>
            </w:r>
            <w:r w:rsidR="0029346C">
              <w:rPr>
                <w:noProof/>
                <w:webHidden/>
              </w:rPr>
              <w:tab/>
            </w:r>
            <w:r w:rsidR="0029346C">
              <w:rPr>
                <w:noProof/>
                <w:webHidden/>
              </w:rPr>
              <w:fldChar w:fldCharType="begin"/>
            </w:r>
            <w:r w:rsidR="0029346C">
              <w:rPr>
                <w:noProof/>
                <w:webHidden/>
              </w:rPr>
              <w:instrText xml:space="preserve"> PAGEREF _Toc382472751 \h </w:instrText>
            </w:r>
            <w:r w:rsidR="0029346C">
              <w:rPr>
                <w:noProof/>
                <w:webHidden/>
              </w:rPr>
            </w:r>
            <w:r w:rsidR="0029346C">
              <w:rPr>
                <w:noProof/>
                <w:webHidden/>
              </w:rPr>
              <w:fldChar w:fldCharType="separate"/>
            </w:r>
            <w:r w:rsidR="00715B5B">
              <w:rPr>
                <w:noProof/>
                <w:webHidden/>
              </w:rPr>
              <w:t>4</w:t>
            </w:r>
            <w:r w:rsidR="0029346C">
              <w:rPr>
                <w:noProof/>
                <w:webHidden/>
              </w:rPr>
              <w:fldChar w:fldCharType="end"/>
            </w:r>
          </w:hyperlink>
        </w:p>
        <w:p w14:paraId="08A76584" w14:textId="49933AC7" w:rsidR="0029346C" w:rsidRDefault="00F90103" w:rsidP="006B22DB">
          <w:pPr>
            <w:pStyle w:val="TOC2"/>
            <w:rPr>
              <w:rFonts w:eastAsiaTheme="minorEastAsia" w:cstheme="minorBidi"/>
              <w:noProof/>
              <w:sz w:val="22"/>
              <w:szCs w:val="22"/>
            </w:rPr>
          </w:pPr>
          <w:hyperlink w:anchor="_Toc382472752" w:history="1">
            <w:r w:rsidR="0029346C" w:rsidRPr="00634350">
              <w:rPr>
                <w:rStyle w:val="Hyperlink"/>
                <w:noProof/>
              </w:rPr>
              <w:t>Article II</w:t>
            </w:r>
            <w:r w:rsidR="0029346C">
              <w:rPr>
                <w:rFonts w:eastAsiaTheme="minorEastAsia" w:cstheme="minorBidi"/>
                <w:noProof/>
                <w:sz w:val="22"/>
                <w:szCs w:val="22"/>
              </w:rPr>
              <w:tab/>
            </w:r>
            <w:r w:rsidR="0029346C" w:rsidRPr="00634350">
              <w:rPr>
                <w:rStyle w:val="Hyperlink"/>
                <w:noProof/>
              </w:rPr>
              <w:t>Vision</w:t>
            </w:r>
            <w:r w:rsidR="0029346C">
              <w:rPr>
                <w:noProof/>
                <w:webHidden/>
              </w:rPr>
              <w:tab/>
            </w:r>
            <w:r w:rsidR="0029346C">
              <w:rPr>
                <w:noProof/>
                <w:webHidden/>
              </w:rPr>
              <w:fldChar w:fldCharType="begin"/>
            </w:r>
            <w:r w:rsidR="0029346C">
              <w:rPr>
                <w:noProof/>
                <w:webHidden/>
              </w:rPr>
              <w:instrText xml:space="preserve"> PAGEREF _Toc382472752 \h </w:instrText>
            </w:r>
            <w:r w:rsidR="0029346C">
              <w:rPr>
                <w:noProof/>
                <w:webHidden/>
              </w:rPr>
            </w:r>
            <w:r w:rsidR="0029346C">
              <w:rPr>
                <w:noProof/>
                <w:webHidden/>
              </w:rPr>
              <w:fldChar w:fldCharType="separate"/>
            </w:r>
            <w:r w:rsidR="00715B5B">
              <w:rPr>
                <w:noProof/>
                <w:webHidden/>
              </w:rPr>
              <w:t>4</w:t>
            </w:r>
            <w:r w:rsidR="0029346C">
              <w:rPr>
                <w:noProof/>
                <w:webHidden/>
              </w:rPr>
              <w:fldChar w:fldCharType="end"/>
            </w:r>
          </w:hyperlink>
        </w:p>
        <w:p w14:paraId="18EE32F3" w14:textId="21A4C7D7" w:rsidR="0029346C" w:rsidRDefault="00F90103" w:rsidP="006B22DB">
          <w:pPr>
            <w:pStyle w:val="TOC2"/>
            <w:rPr>
              <w:rFonts w:eastAsiaTheme="minorEastAsia" w:cstheme="minorBidi"/>
              <w:noProof/>
              <w:sz w:val="22"/>
              <w:szCs w:val="22"/>
            </w:rPr>
          </w:pPr>
          <w:hyperlink w:anchor="_Toc382472753" w:history="1">
            <w:r w:rsidR="0029346C" w:rsidRPr="00634350">
              <w:rPr>
                <w:rStyle w:val="Hyperlink"/>
                <w:noProof/>
              </w:rPr>
              <w:t>Article III</w:t>
            </w:r>
            <w:r w:rsidR="0029346C">
              <w:rPr>
                <w:rFonts w:eastAsiaTheme="minorEastAsia" w:cstheme="minorBidi"/>
                <w:noProof/>
                <w:sz w:val="22"/>
                <w:szCs w:val="22"/>
              </w:rPr>
              <w:tab/>
            </w:r>
            <w:r w:rsidR="001466A9">
              <w:rPr>
                <w:rStyle w:val="Hyperlink"/>
                <w:noProof/>
              </w:rPr>
              <w:t>GCSA</w:t>
            </w:r>
            <w:r w:rsidR="0029346C" w:rsidRPr="00634350">
              <w:rPr>
                <w:rStyle w:val="Hyperlink"/>
                <w:noProof/>
              </w:rPr>
              <w:t xml:space="preserve"> Mission Statement</w:t>
            </w:r>
            <w:r w:rsidR="0029346C">
              <w:rPr>
                <w:noProof/>
                <w:webHidden/>
              </w:rPr>
              <w:tab/>
            </w:r>
            <w:r w:rsidR="0029346C">
              <w:rPr>
                <w:noProof/>
                <w:webHidden/>
              </w:rPr>
              <w:fldChar w:fldCharType="begin"/>
            </w:r>
            <w:r w:rsidR="0029346C">
              <w:rPr>
                <w:noProof/>
                <w:webHidden/>
              </w:rPr>
              <w:instrText xml:space="preserve"> PAGEREF _Toc382472753 \h </w:instrText>
            </w:r>
            <w:r w:rsidR="0029346C">
              <w:rPr>
                <w:noProof/>
                <w:webHidden/>
              </w:rPr>
            </w:r>
            <w:r w:rsidR="0029346C">
              <w:rPr>
                <w:noProof/>
                <w:webHidden/>
              </w:rPr>
              <w:fldChar w:fldCharType="separate"/>
            </w:r>
            <w:r w:rsidR="00715B5B">
              <w:rPr>
                <w:noProof/>
                <w:webHidden/>
              </w:rPr>
              <w:t>4</w:t>
            </w:r>
            <w:r w:rsidR="0029346C">
              <w:rPr>
                <w:noProof/>
                <w:webHidden/>
              </w:rPr>
              <w:fldChar w:fldCharType="end"/>
            </w:r>
          </w:hyperlink>
        </w:p>
        <w:p w14:paraId="05255E63" w14:textId="7C033212" w:rsidR="0029346C" w:rsidRDefault="00F90103" w:rsidP="006B22DB">
          <w:pPr>
            <w:pStyle w:val="TOC2"/>
            <w:rPr>
              <w:rFonts w:eastAsiaTheme="minorEastAsia" w:cstheme="minorBidi"/>
              <w:noProof/>
              <w:sz w:val="22"/>
              <w:szCs w:val="22"/>
            </w:rPr>
          </w:pPr>
          <w:hyperlink w:anchor="_Toc382472754" w:history="1">
            <w:r w:rsidR="0029346C" w:rsidRPr="00634350">
              <w:rPr>
                <w:rStyle w:val="Hyperlink"/>
                <w:noProof/>
              </w:rPr>
              <w:t>Article IV</w:t>
            </w:r>
            <w:r w:rsidR="0029346C">
              <w:rPr>
                <w:rFonts w:eastAsiaTheme="minorEastAsia" w:cstheme="minorBidi"/>
                <w:noProof/>
                <w:sz w:val="22"/>
                <w:szCs w:val="22"/>
              </w:rPr>
              <w:tab/>
            </w:r>
            <w:r w:rsidR="0029346C" w:rsidRPr="00634350">
              <w:rPr>
                <w:rStyle w:val="Hyperlink"/>
                <w:noProof/>
              </w:rPr>
              <w:t>Authorization</w:t>
            </w:r>
            <w:r w:rsidR="0029346C">
              <w:rPr>
                <w:noProof/>
                <w:webHidden/>
              </w:rPr>
              <w:tab/>
            </w:r>
            <w:r w:rsidR="0029346C">
              <w:rPr>
                <w:noProof/>
                <w:webHidden/>
              </w:rPr>
              <w:fldChar w:fldCharType="begin"/>
            </w:r>
            <w:r w:rsidR="0029346C">
              <w:rPr>
                <w:noProof/>
                <w:webHidden/>
              </w:rPr>
              <w:instrText xml:space="preserve"> PAGEREF _Toc382472754 \h </w:instrText>
            </w:r>
            <w:r w:rsidR="0029346C">
              <w:rPr>
                <w:noProof/>
                <w:webHidden/>
              </w:rPr>
            </w:r>
            <w:r w:rsidR="0029346C">
              <w:rPr>
                <w:noProof/>
                <w:webHidden/>
              </w:rPr>
              <w:fldChar w:fldCharType="separate"/>
            </w:r>
            <w:r w:rsidR="00715B5B">
              <w:rPr>
                <w:noProof/>
                <w:webHidden/>
              </w:rPr>
              <w:t>4</w:t>
            </w:r>
            <w:r w:rsidR="0029346C">
              <w:rPr>
                <w:noProof/>
                <w:webHidden/>
              </w:rPr>
              <w:fldChar w:fldCharType="end"/>
            </w:r>
          </w:hyperlink>
        </w:p>
        <w:p w14:paraId="05A2A1BC" w14:textId="1CD03EBA" w:rsidR="0029346C" w:rsidRDefault="00F90103" w:rsidP="006B22DB">
          <w:pPr>
            <w:pStyle w:val="TOC2"/>
            <w:rPr>
              <w:rFonts w:eastAsiaTheme="minorEastAsia" w:cstheme="minorBidi"/>
              <w:noProof/>
              <w:sz w:val="22"/>
              <w:szCs w:val="22"/>
            </w:rPr>
          </w:pPr>
          <w:hyperlink w:anchor="_Toc382472755" w:history="1">
            <w:r w:rsidR="0029346C" w:rsidRPr="00634350">
              <w:rPr>
                <w:rStyle w:val="Hyperlink"/>
                <w:noProof/>
              </w:rPr>
              <w:t>Article V</w:t>
            </w:r>
            <w:r w:rsidR="0029346C">
              <w:rPr>
                <w:rFonts w:eastAsiaTheme="minorEastAsia" w:cstheme="minorBidi"/>
                <w:noProof/>
                <w:sz w:val="22"/>
                <w:szCs w:val="22"/>
              </w:rPr>
              <w:tab/>
            </w:r>
            <w:r w:rsidR="0029346C" w:rsidRPr="00634350">
              <w:rPr>
                <w:rStyle w:val="Hyperlink"/>
                <w:noProof/>
              </w:rPr>
              <w:t>Definitions</w:t>
            </w:r>
            <w:r w:rsidR="0029346C">
              <w:rPr>
                <w:noProof/>
                <w:webHidden/>
              </w:rPr>
              <w:tab/>
            </w:r>
            <w:r w:rsidR="0029346C">
              <w:rPr>
                <w:noProof/>
                <w:webHidden/>
              </w:rPr>
              <w:fldChar w:fldCharType="begin"/>
            </w:r>
            <w:r w:rsidR="0029346C">
              <w:rPr>
                <w:noProof/>
                <w:webHidden/>
              </w:rPr>
              <w:instrText xml:space="preserve"> PAGEREF _Toc382472755 \h </w:instrText>
            </w:r>
            <w:r w:rsidR="0029346C">
              <w:rPr>
                <w:noProof/>
                <w:webHidden/>
              </w:rPr>
            </w:r>
            <w:r w:rsidR="0029346C">
              <w:rPr>
                <w:noProof/>
                <w:webHidden/>
              </w:rPr>
              <w:fldChar w:fldCharType="separate"/>
            </w:r>
            <w:r w:rsidR="00715B5B">
              <w:rPr>
                <w:noProof/>
                <w:webHidden/>
              </w:rPr>
              <w:t>4</w:t>
            </w:r>
            <w:r w:rsidR="0029346C">
              <w:rPr>
                <w:noProof/>
                <w:webHidden/>
              </w:rPr>
              <w:fldChar w:fldCharType="end"/>
            </w:r>
          </w:hyperlink>
        </w:p>
        <w:p w14:paraId="4B234B64" w14:textId="284C93D6" w:rsidR="0029346C" w:rsidRDefault="00F90103" w:rsidP="006B22DB">
          <w:pPr>
            <w:pStyle w:val="TOC2"/>
            <w:rPr>
              <w:rFonts w:eastAsiaTheme="minorEastAsia" w:cstheme="minorBidi"/>
              <w:noProof/>
              <w:sz w:val="22"/>
              <w:szCs w:val="22"/>
            </w:rPr>
          </w:pPr>
          <w:hyperlink w:anchor="_Toc382472756" w:history="1">
            <w:r w:rsidR="0029346C" w:rsidRPr="00634350">
              <w:rPr>
                <w:rStyle w:val="Hyperlink"/>
                <w:noProof/>
              </w:rPr>
              <w:t>Article VI</w:t>
            </w:r>
            <w:r w:rsidR="0029346C">
              <w:rPr>
                <w:rFonts w:eastAsiaTheme="minorEastAsia" w:cstheme="minorBidi"/>
                <w:noProof/>
                <w:sz w:val="22"/>
                <w:szCs w:val="22"/>
              </w:rPr>
              <w:tab/>
            </w:r>
            <w:r w:rsidR="0029346C" w:rsidRPr="00634350">
              <w:rPr>
                <w:rStyle w:val="Hyperlink"/>
                <w:noProof/>
              </w:rPr>
              <w:t>Scope</w:t>
            </w:r>
            <w:r w:rsidR="0029346C">
              <w:rPr>
                <w:noProof/>
                <w:webHidden/>
              </w:rPr>
              <w:tab/>
            </w:r>
            <w:r w:rsidR="0029346C">
              <w:rPr>
                <w:noProof/>
                <w:webHidden/>
              </w:rPr>
              <w:fldChar w:fldCharType="begin"/>
            </w:r>
            <w:r w:rsidR="0029346C">
              <w:rPr>
                <w:noProof/>
                <w:webHidden/>
              </w:rPr>
              <w:instrText xml:space="preserve"> PAGEREF _Toc382472756 \h </w:instrText>
            </w:r>
            <w:r w:rsidR="0029346C">
              <w:rPr>
                <w:noProof/>
                <w:webHidden/>
              </w:rPr>
            </w:r>
            <w:r w:rsidR="0029346C">
              <w:rPr>
                <w:noProof/>
                <w:webHidden/>
              </w:rPr>
              <w:fldChar w:fldCharType="separate"/>
            </w:r>
            <w:r w:rsidR="00715B5B">
              <w:rPr>
                <w:noProof/>
                <w:webHidden/>
              </w:rPr>
              <w:t>5</w:t>
            </w:r>
            <w:r w:rsidR="0029346C">
              <w:rPr>
                <w:noProof/>
                <w:webHidden/>
              </w:rPr>
              <w:fldChar w:fldCharType="end"/>
            </w:r>
          </w:hyperlink>
        </w:p>
        <w:p w14:paraId="2410079B" w14:textId="6A1E526A" w:rsidR="0029346C" w:rsidRDefault="00F90103" w:rsidP="006B22DB">
          <w:pPr>
            <w:pStyle w:val="TOC2"/>
            <w:rPr>
              <w:rFonts w:eastAsiaTheme="minorEastAsia" w:cstheme="minorBidi"/>
              <w:noProof/>
              <w:sz w:val="22"/>
              <w:szCs w:val="22"/>
            </w:rPr>
          </w:pPr>
          <w:hyperlink w:anchor="_Toc382472757" w:history="1">
            <w:r w:rsidR="0029346C" w:rsidRPr="00634350">
              <w:rPr>
                <w:rStyle w:val="Hyperlink"/>
                <w:noProof/>
              </w:rPr>
              <w:t>Article VII</w:t>
            </w:r>
            <w:r w:rsidR="0029346C">
              <w:rPr>
                <w:rFonts w:eastAsiaTheme="minorEastAsia" w:cstheme="minorBidi"/>
                <w:noProof/>
                <w:sz w:val="22"/>
                <w:szCs w:val="22"/>
              </w:rPr>
              <w:tab/>
            </w:r>
            <w:r w:rsidR="0029346C" w:rsidRPr="00634350">
              <w:rPr>
                <w:rStyle w:val="Hyperlink"/>
                <w:noProof/>
              </w:rPr>
              <w:t>Statement of Purpose</w:t>
            </w:r>
            <w:r w:rsidR="0029346C">
              <w:rPr>
                <w:noProof/>
                <w:webHidden/>
              </w:rPr>
              <w:tab/>
            </w:r>
            <w:r w:rsidR="0029346C">
              <w:rPr>
                <w:noProof/>
                <w:webHidden/>
              </w:rPr>
              <w:fldChar w:fldCharType="begin"/>
            </w:r>
            <w:r w:rsidR="0029346C">
              <w:rPr>
                <w:noProof/>
                <w:webHidden/>
              </w:rPr>
              <w:instrText xml:space="preserve"> PAGEREF _Toc382472757 \h </w:instrText>
            </w:r>
            <w:r w:rsidR="0029346C">
              <w:rPr>
                <w:noProof/>
                <w:webHidden/>
              </w:rPr>
            </w:r>
            <w:r w:rsidR="0029346C">
              <w:rPr>
                <w:noProof/>
                <w:webHidden/>
              </w:rPr>
              <w:fldChar w:fldCharType="separate"/>
            </w:r>
            <w:r w:rsidR="00715B5B">
              <w:rPr>
                <w:noProof/>
                <w:webHidden/>
              </w:rPr>
              <w:t>5</w:t>
            </w:r>
            <w:r w:rsidR="0029346C">
              <w:rPr>
                <w:noProof/>
                <w:webHidden/>
              </w:rPr>
              <w:fldChar w:fldCharType="end"/>
            </w:r>
          </w:hyperlink>
        </w:p>
        <w:p w14:paraId="16009BB4" w14:textId="72315888" w:rsidR="0029346C" w:rsidRDefault="00F90103" w:rsidP="006B22DB">
          <w:pPr>
            <w:pStyle w:val="TOC2"/>
            <w:rPr>
              <w:rFonts w:eastAsiaTheme="minorEastAsia" w:cstheme="minorBidi"/>
              <w:noProof/>
              <w:sz w:val="22"/>
              <w:szCs w:val="22"/>
            </w:rPr>
          </w:pPr>
          <w:hyperlink w:anchor="_Toc382472758" w:history="1">
            <w:r w:rsidR="0029346C" w:rsidRPr="00634350">
              <w:rPr>
                <w:rStyle w:val="Hyperlink"/>
                <w:noProof/>
              </w:rPr>
              <w:t>Article VIII</w:t>
            </w:r>
            <w:r w:rsidR="0029346C">
              <w:rPr>
                <w:rFonts w:eastAsiaTheme="minorEastAsia" w:cstheme="minorBidi"/>
                <w:noProof/>
                <w:sz w:val="22"/>
                <w:szCs w:val="22"/>
              </w:rPr>
              <w:tab/>
            </w:r>
            <w:r w:rsidR="0029346C" w:rsidRPr="00634350">
              <w:rPr>
                <w:rStyle w:val="Hyperlink"/>
                <w:noProof/>
              </w:rPr>
              <w:t>Membership</w:t>
            </w:r>
            <w:r w:rsidR="0029346C">
              <w:rPr>
                <w:noProof/>
                <w:webHidden/>
              </w:rPr>
              <w:tab/>
            </w:r>
            <w:r w:rsidR="0029346C">
              <w:rPr>
                <w:noProof/>
                <w:webHidden/>
              </w:rPr>
              <w:fldChar w:fldCharType="begin"/>
            </w:r>
            <w:r w:rsidR="0029346C">
              <w:rPr>
                <w:noProof/>
                <w:webHidden/>
              </w:rPr>
              <w:instrText xml:space="preserve"> PAGEREF _Toc382472758 \h </w:instrText>
            </w:r>
            <w:r w:rsidR="0029346C">
              <w:rPr>
                <w:noProof/>
                <w:webHidden/>
              </w:rPr>
            </w:r>
            <w:r w:rsidR="0029346C">
              <w:rPr>
                <w:noProof/>
                <w:webHidden/>
              </w:rPr>
              <w:fldChar w:fldCharType="separate"/>
            </w:r>
            <w:r w:rsidR="00715B5B">
              <w:rPr>
                <w:noProof/>
                <w:webHidden/>
              </w:rPr>
              <w:t>6</w:t>
            </w:r>
            <w:r w:rsidR="0029346C">
              <w:rPr>
                <w:noProof/>
                <w:webHidden/>
              </w:rPr>
              <w:fldChar w:fldCharType="end"/>
            </w:r>
          </w:hyperlink>
        </w:p>
        <w:p w14:paraId="30620C6D" w14:textId="40E0267D" w:rsidR="0029346C" w:rsidRDefault="00F90103" w:rsidP="006B22DB">
          <w:pPr>
            <w:pStyle w:val="TOC2"/>
            <w:rPr>
              <w:rFonts w:eastAsiaTheme="minorEastAsia" w:cstheme="minorBidi"/>
              <w:noProof/>
              <w:sz w:val="22"/>
              <w:szCs w:val="22"/>
            </w:rPr>
          </w:pPr>
          <w:hyperlink w:anchor="_Toc382472759" w:history="1">
            <w:r w:rsidR="0029346C" w:rsidRPr="00634350">
              <w:rPr>
                <w:rStyle w:val="Hyperlink"/>
                <w:noProof/>
              </w:rPr>
              <w:t>Article IX</w:t>
            </w:r>
            <w:r w:rsidR="0029346C">
              <w:rPr>
                <w:rFonts w:eastAsiaTheme="minorEastAsia" w:cstheme="minorBidi"/>
                <w:noProof/>
                <w:sz w:val="22"/>
                <w:szCs w:val="22"/>
              </w:rPr>
              <w:tab/>
            </w:r>
            <w:r w:rsidR="0029346C" w:rsidRPr="00634350">
              <w:rPr>
                <w:rStyle w:val="Hyperlink"/>
                <w:noProof/>
              </w:rPr>
              <w:t>Clubs and Associations</w:t>
            </w:r>
            <w:r w:rsidR="0029346C">
              <w:rPr>
                <w:noProof/>
                <w:webHidden/>
              </w:rPr>
              <w:tab/>
            </w:r>
            <w:r w:rsidR="0029346C">
              <w:rPr>
                <w:noProof/>
                <w:webHidden/>
              </w:rPr>
              <w:fldChar w:fldCharType="begin"/>
            </w:r>
            <w:r w:rsidR="0029346C">
              <w:rPr>
                <w:noProof/>
                <w:webHidden/>
              </w:rPr>
              <w:instrText xml:space="preserve"> PAGEREF _Toc382472759 \h </w:instrText>
            </w:r>
            <w:r w:rsidR="0029346C">
              <w:rPr>
                <w:noProof/>
                <w:webHidden/>
              </w:rPr>
            </w:r>
            <w:r w:rsidR="0029346C">
              <w:rPr>
                <w:noProof/>
                <w:webHidden/>
              </w:rPr>
              <w:fldChar w:fldCharType="separate"/>
            </w:r>
            <w:r w:rsidR="00715B5B">
              <w:rPr>
                <w:noProof/>
                <w:webHidden/>
              </w:rPr>
              <w:t>6</w:t>
            </w:r>
            <w:r w:rsidR="0029346C">
              <w:rPr>
                <w:noProof/>
                <w:webHidden/>
              </w:rPr>
              <w:fldChar w:fldCharType="end"/>
            </w:r>
          </w:hyperlink>
        </w:p>
        <w:p w14:paraId="3C8388BD" w14:textId="20B7A921" w:rsidR="0029346C" w:rsidRDefault="00F90103" w:rsidP="006B22DB">
          <w:pPr>
            <w:pStyle w:val="TOC2"/>
            <w:rPr>
              <w:rFonts w:eastAsiaTheme="minorEastAsia" w:cstheme="minorBidi"/>
              <w:noProof/>
              <w:sz w:val="22"/>
              <w:szCs w:val="22"/>
            </w:rPr>
          </w:pPr>
          <w:hyperlink w:anchor="_Toc382472760" w:history="1">
            <w:r w:rsidR="0029346C" w:rsidRPr="00634350">
              <w:rPr>
                <w:rStyle w:val="Hyperlink"/>
                <w:noProof/>
              </w:rPr>
              <w:t>Article X</w:t>
            </w:r>
            <w:r w:rsidR="0029346C">
              <w:rPr>
                <w:rFonts w:eastAsiaTheme="minorEastAsia" w:cstheme="minorBidi"/>
                <w:noProof/>
                <w:sz w:val="22"/>
                <w:szCs w:val="22"/>
              </w:rPr>
              <w:tab/>
            </w:r>
            <w:r w:rsidR="0029346C" w:rsidRPr="00634350">
              <w:rPr>
                <w:rStyle w:val="Hyperlink"/>
                <w:noProof/>
              </w:rPr>
              <w:t>Members and Duties</w:t>
            </w:r>
            <w:r w:rsidR="0029346C">
              <w:rPr>
                <w:noProof/>
                <w:webHidden/>
              </w:rPr>
              <w:tab/>
            </w:r>
            <w:r w:rsidR="0029346C">
              <w:rPr>
                <w:noProof/>
                <w:webHidden/>
              </w:rPr>
              <w:fldChar w:fldCharType="begin"/>
            </w:r>
            <w:r w:rsidR="0029346C">
              <w:rPr>
                <w:noProof/>
                <w:webHidden/>
              </w:rPr>
              <w:instrText xml:space="preserve"> PAGEREF _Toc382472760 \h </w:instrText>
            </w:r>
            <w:r w:rsidR="0029346C">
              <w:rPr>
                <w:noProof/>
                <w:webHidden/>
              </w:rPr>
            </w:r>
            <w:r w:rsidR="0029346C">
              <w:rPr>
                <w:noProof/>
                <w:webHidden/>
              </w:rPr>
              <w:fldChar w:fldCharType="separate"/>
            </w:r>
            <w:r w:rsidR="00715B5B">
              <w:rPr>
                <w:noProof/>
                <w:webHidden/>
              </w:rPr>
              <w:t>7</w:t>
            </w:r>
            <w:r w:rsidR="0029346C">
              <w:rPr>
                <w:noProof/>
                <w:webHidden/>
              </w:rPr>
              <w:fldChar w:fldCharType="end"/>
            </w:r>
          </w:hyperlink>
        </w:p>
        <w:p w14:paraId="1D219E04" w14:textId="77777777" w:rsidR="0029346C" w:rsidRDefault="00F90103" w:rsidP="006B22DB">
          <w:pPr>
            <w:pStyle w:val="TOC3"/>
            <w:tabs>
              <w:tab w:val="left" w:pos="880"/>
              <w:tab w:val="right" w:leader="dot" w:pos="9350"/>
            </w:tabs>
            <w:spacing w:after="0"/>
            <w:rPr>
              <w:rFonts w:eastAsiaTheme="minorEastAsia" w:cstheme="minorBidi"/>
              <w:noProof/>
              <w:sz w:val="22"/>
              <w:szCs w:val="22"/>
            </w:rPr>
          </w:pPr>
          <w:hyperlink w:anchor="_Toc382472761" w:history="1">
            <w:r w:rsidR="0029346C" w:rsidRPr="00634350">
              <w:rPr>
                <w:rStyle w:val="Hyperlink"/>
                <w:i/>
                <w:noProof/>
              </w:rPr>
              <w:t>I.</w:t>
            </w:r>
            <w:r w:rsidR="0029346C">
              <w:rPr>
                <w:rFonts w:eastAsiaTheme="minorEastAsia" w:cstheme="minorBidi"/>
                <w:noProof/>
                <w:sz w:val="22"/>
                <w:szCs w:val="22"/>
              </w:rPr>
              <w:tab/>
            </w:r>
            <w:r w:rsidR="0029346C" w:rsidRPr="00634350">
              <w:rPr>
                <w:rStyle w:val="Hyperlink"/>
                <w:i/>
                <w:noProof/>
              </w:rPr>
              <w:t>Eligibility</w:t>
            </w:r>
            <w:r w:rsidR="0029346C">
              <w:rPr>
                <w:noProof/>
                <w:webHidden/>
              </w:rPr>
              <w:tab/>
            </w:r>
            <w:r w:rsidR="0029346C">
              <w:rPr>
                <w:noProof/>
                <w:webHidden/>
              </w:rPr>
              <w:fldChar w:fldCharType="begin"/>
            </w:r>
            <w:r w:rsidR="0029346C">
              <w:rPr>
                <w:noProof/>
                <w:webHidden/>
              </w:rPr>
              <w:instrText xml:space="preserve"> PAGEREF _Toc382472761 \h </w:instrText>
            </w:r>
            <w:r w:rsidR="0029346C">
              <w:rPr>
                <w:noProof/>
                <w:webHidden/>
              </w:rPr>
            </w:r>
            <w:r w:rsidR="0029346C">
              <w:rPr>
                <w:noProof/>
                <w:webHidden/>
              </w:rPr>
              <w:fldChar w:fldCharType="separate"/>
            </w:r>
            <w:r w:rsidR="00715B5B">
              <w:rPr>
                <w:noProof/>
                <w:webHidden/>
              </w:rPr>
              <w:t>7</w:t>
            </w:r>
            <w:r w:rsidR="0029346C">
              <w:rPr>
                <w:noProof/>
                <w:webHidden/>
              </w:rPr>
              <w:fldChar w:fldCharType="end"/>
            </w:r>
          </w:hyperlink>
        </w:p>
        <w:p w14:paraId="2DB7D3C0" w14:textId="77777777" w:rsidR="0029346C" w:rsidRDefault="00F90103" w:rsidP="006B22DB">
          <w:pPr>
            <w:pStyle w:val="TOC3"/>
            <w:tabs>
              <w:tab w:val="left" w:pos="880"/>
              <w:tab w:val="right" w:leader="dot" w:pos="9350"/>
            </w:tabs>
            <w:spacing w:after="0"/>
            <w:rPr>
              <w:rFonts w:eastAsiaTheme="minorEastAsia" w:cstheme="minorBidi"/>
              <w:noProof/>
              <w:sz w:val="22"/>
              <w:szCs w:val="22"/>
            </w:rPr>
          </w:pPr>
          <w:hyperlink w:anchor="_Toc382472762" w:history="1">
            <w:r w:rsidR="0029346C" w:rsidRPr="00634350">
              <w:rPr>
                <w:rStyle w:val="Hyperlink"/>
                <w:i/>
                <w:noProof/>
              </w:rPr>
              <w:t>II.</w:t>
            </w:r>
            <w:r w:rsidR="0029346C">
              <w:rPr>
                <w:rFonts w:eastAsiaTheme="minorEastAsia" w:cstheme="minorBidi"/>
                <w:noProof/>
                <w:sz w:val="22"/>
                <w:szCs w:val="22"/>
              </w:rPr>
              <w:tab/>
            </w:r>
            <w:r w:rsidR="0029346C" w:rsidRPr="00634350">
              <w:rPr>
                <w:rStyle w:val="Hyperlink"/>
                <w:i/>
                <w:noProof/>
              </w:rPr>
              <w:t>Honourarium</w:t>
            </w:r>
            <w:r w:rsidR="0029346C">
              <w:rPr>
                <w:noProof/>
                <w:webHidden/>
              </w:rPr>
              <w:tab/>
            </w:r>
            <w:r w:rsidR="0029346C">
              <w:rPr>
                <w:noProof/>
                <w:webHidden/>
              </w:rPr>
              <w:fldChar w:fldCharType="begin"/>
            </w:r>
            <w:r w:rsidR="0029346C">
              <w:rPr>
                <w:noProof/>
                <w:webHidden/>
              </w:rPr>
              <w:instrText xml:space="preserve"> PAGEREF _Toc382472762 \h </w:instrText>
            </w:r>
            <w:r w:rsidR="0029346C">
              <w:rPr>
                <w:noProof/>
                <w:webHidden/>
              </w:rPr>
            </w:r>
            <w:r w:rsidR="0029346C">
              <w:rPr>
                <w:noProof/>
                <w:webHidden/>
              </w:rPr>
              <w:fldChar w:fldCharType="separate"/>
            </w:r>
            <w:r w:rsidR="00715B5B">
              <w:rPr>
                <w:noProof/>
                <w:webHidden/>
              </w:rPr>
              <w:t>8</w:t>
            </w:r>
            <w:r w:rsidR="0029346C">
              <w:rPr>
                <w:noProof/>
                <w:webHidden/>
              </w:rPr>
              <w:fldChar w:fldCharType="end"/>
            </w:r>
          </w:hyperlink>
        </w:p>
        <w:p w14:paraId="00432D7E" w14:textId="77777777" w:rsidR="0029346C" w:rsidRDefault="00F90103" w:rsidP="006B22DB">
          <w:pPr>
            <w:pStyle w:val="TOC3"/>
            <w:tabs>
              <w:tab w:val="left" w:pos="880"/>
              <w:tab w:val="right" w:leader="dot" w:pos="9350"/>
            </w:tabs>
            <w:spacing w:after="0"/>
            <w:rPr>
              <w:rFonts w:eastAsiaTheme="minorEastAsia" w:cstheme="minorBidi"/>
              <w:noProof/>
              <w:sz w:val="22"/>
              <w:szCs w:val="22"/>
            </w:rPr>
          </w:pPr>
          <w:hyperlink w:anchor="_Toc382472763" w:history="1">
            <w:r w:rsidR="0029346C" w:rsidRPr="00634350">
              <w:rPr>
                <w:rStyle w:val="Hyperlink"/>
                <w:i/>
                <w:noProof/>
              </w:rPr>
              <w:t>III.</w:t>
            </w:r>
            <w:r w:rsidR="0029346C">
              <w:rPr>
                <w:rFonts w:eastAsiaTheme="minorEastAsia" w:cstheme="minorBidi"/>
                <w:noProof/>
                <w:sz w:val="22"/>
                <w:szCs w:val="22"/>
              </w:rPr>
              <w:tab/>
            </w:r>
            <w:r w:rsidR="0029346C" w:rsidRPr="00634350">
              <w:rPr>
                <w:rStyle w:val="Hyperlink"/>
                <w:i/>
                <w:noProof/>
              </w:rPr>
              <w:t>Term of Office</w:t>
            </w:r>
            <w:r w:rsidR="0029346C">
              <w:rPr>
                <w:noProof/>
                <w:webHidden/>
              </w:rPr>
              <w:tab/>
            </w:r>
            <w:r w:rsidR="0029346C">
              <w:rPr>
                <w:noProof/>
                <w:webHidden/>
              </w:rPr>
              <w:fldChar w:fldCharType="begin"/>
            </w:r>
            <w:r w:rsidR="0029346C">
              <w:rPr>
                <w:noProof/>
                <w:webHidden/>
              </w:rPr>
              <w:instrText xml:space="preserve"> PAGEREF _Toc382472763 \h </w:instrText>
            </w:r>
            <w:r w:rsidR="0029346C">
              <w:rPr>
                <w:noProof/>
                <w:webHidden/>
              </w:rPr>
            </w:r>
            <w:r w:rsidR="0029346C">
              <w:rPr>
                <w:noProof/>
                <w:webHidden/>
              </w:rPr>
              <w:fldChar w:fldCharType="separate"/>
            </w:r>
            <w:r w:rsidR="00715B5B">
              <w:rPr>
                <w:noProof/>
                <w:webHidden/>
              </w:rPr>
              <w:t>8</w:t>
            </w:r>
            <w:r w:rsidR="0029346C">
              <w:rPr>
                <w:noProof/>
                <w:webHidden/>
              </w:rPr>
              <w:fldChar w:fldCharType="end"/>
            </w:r>
          </w:hyperlink>
        </w:p>
        <w:p w14:paraId="2C34EBDA" w14:textId="77777777" w:rsidR="0029346C" w:rsidRDefault="00F90103" w:rsidP="006B22DB">
          <w:pPr>
            <w:pStyle w:val="TOC3"/>
            <w:tabs>
              <w:tab w:val="left" w:pos="880"/>
              <w:tab w:val="right" w:leader="dot" w:pos="9350"/>
            </w:tabs>
            <w:spacing w:after="0"/>
            <w:rPr>
              <w:rFonts w:eastAsiaTheme="minorEastAsia" w:cstheme="minorBidi"/>
              <w:noProof/>
              <w:sz w:val="22"/>
              <w:szCs w:val="22"/>
            </w:rPr>
          </w:pPr>
          <w:hyperlink w:anchor="_Toc382472764" w:history="1">
            <w:r w:rsidR="0029346C" w:rsidRPr="00634350">
              <w:rPr>
                <w:rStyle w:val="Hyperlink"/>
                <w:i/>
                <w:noProof/>
              </w:rPr>
              <w:t>IV.</w:t>
            </w:r>
            <w:r w:rsidR="0029346C">
              <w:rPr>
                <w:rFonts w:eastAsiaTheme="minorEastAsia" w:cstheme="minorBidi"/>
                <w:noProof/>
                <w:sz w:val="22"/>
                <w:szCs w:val="22"/>
              </w:rPr>
              <w:tab/>
            </w:r>
            <w:r w:rsidR="0029346C" w:rsidRPr="00634350">
              <w:rPr>
                <w:rStyle w:val="Hyperlink"/>
                <w:i/>
                <w:noProof/>
              </w:rPr>
              <w:t>Conflict of Interest</w:t>
            </w:r>
            <w:r w:rsidR="0029346C">
              <w:rPr>
                <w:noProof/>
                <w:webHidden/>
              </w:rPr>
              <w:tab/>
            </w:r>
            <w:r w:rsidR="0029346C">
              <w:rPr>
                <w:noProof/>
                <w:webHidden/>
              </w:rPr>
              <w:fldChar w:fldCharType="begin"/>
            </w:r>
            <w:r w:rsidR="0029346C">
              <w:rPr>
                <w:noProof/>
                <w:webHidden/>
              </w:rPr>
              <w:instrText xml:space="preserve"> PAGEREF _Toc382472764 \h </w:instrText>
            </w:r>
            <w:r w:rsidR="0029346C">
              <w:rPr>
                <w:noProof/>
                <w:webHidden/>
              </w:rPr>
            </w:r>
            <w:r w:rsidR="0029346C">
              <w:rPr>
                <w:noProof/>
                <w:webHidden/>
              </w:rPr>
              <w:fldChar w:fldCharType="separate"/>
            </w:r>
            <w:r w:rsidR="00715B5B">
              <w:rPr>
                <w:noProof/>
                <w:webHidden/>
              </w:rPr>
              <w:t>8</w:t>
            </w:r>
            <w:r w:rsidR="0029346C">
              <w:rPr>
                <w:noProof/>
                <w:webHidden/>
              </w:rPr>
              <w:fldChar w:fldCharType="end"/>
            </w:r>
          </w:hyperlink>
        </w:p>
        <w:p w14:paraId="0548E311" w14:textId="13B4F8C0" w:rsidR="0029346C" w:rsidRDefault="00F90103" w:rsidP="006B22DB">
          <w:pPr>
            <w:pStyle w:val="TOC2"/>
            <w:rPr>
              <w:rFonts w:eastAsiaTheme="minorEastAsia" w:cstheme="minorBidi"/>
              <w:noProof/>
              <w:sz w:val="22"/>
              <w:szCs w:val="22"/>
            </w:rPr>
          </w:pPr>
          <w:hyperlink w:anchor="_Toc382472765" w:history="1">
            <w:r w:rsidR="0029346C" w:rsidRPr="00634350">
              <w:rPr>
                <w:rStyle w:val="Hyperlink"/>
                <w:noProof/>
              </w:rPr>
              <w:t>ARTICLE XI</w:t>
            </w:r>
            <w:r w:rsidR="0029346C">
              <w:rPr>
                <w:rFonts w:eastAsiaTheme="minorEastAsia" w:cstheme="minorBidi"/>
                <w:noProof/>
                <w:sz w:val="22"/>
                <w:szCs w:val="22"/>
              </w:rPr>
              <w:tab/>
            </w:r>
            <w:r w:rsidR="0029346C" w:rsidRPr="00634350">
              <w:rPr>
                <w:rStyle w:val="Hyperlink"/>
                <w:noProof/>
              </w:rPr>
              <w:t>Removal from Office</w:t>
            </w:r>
            <w:r w:rsidR="0029346C">
              <w:rPr>
                <w:noProof/>
                <w:webHidden/>
              </w:rPr>
              <w:tab/>
            </w:r>
            <w:r w:rsidR="0029346C">
              <w:rPr>
                <w:noProof/>
                <w:webHidden/>
              </w:rPr>
              <w:fldChar w:fldCharType="begin"/>
            </w:r>
            <w:r w:rsidR="0029346C">
              <w:rPr>
                <w:noProof/>
                <w:webHidden/>
              </w:rPr>
              <w:instrText xml:space="preserve"> PAGEREF _Toc382472765 \h </w:instrText>
            </w:r>
            <w:r w:rsidR="0029346C">
              <w:rPr>
                <w:noProof/>
                <w:webHidden/>
              </w:rPr>
            </w:r>
            <w:r w:rsidR="0029346C">
              <w:rPr>
                <w:noProof/>
                <w:webHidden/>
              </w:rPr>
              <w:fldChar w:fldCharType="separate"/>
            </w:r>
            <w:r w:rsidR="00715B5B">
              <w:rPr>
                <w:noProof/>
                <w:webHidden/>
              </w:rPr>
              <w:t>9</w:t>
            </w:r>
            <w:r w:rsidR="0029346C">
              <w:rPr>
                <w:noProof/>
                <w:webHidden/>
              </w:rPr>
              <w:fldChar w:fldCharType="end"/>
            </w:r>
          </w:hyperlink>
        </w:p>
        <w:p w14:paraId="583BAF02" w14:textId="77777777" w:rsidR="0029346C" w:rsidRDefault="00F90103" w:rsidP="006B22DB">
          <w:pPr>
            <w:pStyle w:val="TOC3"/>
            <w:tabs>
              <w:tab w:val="left" w:pos="880"/>
              <w:tab w:val="right" w:leader="dot" w:pos="9350"/>
            </w:tabs>
            <w:spacing w:after="0"/>
            <w:rPr>
              <w:rFonts w:eastAsiaTheme="minorEastAsia" w:cstheme="minorBidi"/>
              <w:noProof/>
              <w:sz w:val="22"/>
              <w:szCs w:val="22"/>
            </w:rPr>
          </w:pPr>
          <w:hyperlink w:anchor="_Toc382472766" w:history="1">
            <w:r w:rsidR="0029346C" w:rsidRPr="00634350">
              <w:rPr>
                <w:rStyle w:val="Hyperlink"/>
                <w:i/>
                <w:noProof/>
              </w:rPr>
              <w:t>I.</w:t>
            </w:r>
            <w:r w:rsidR="0029346C">
              <w:rPr>
                <w:rFonts w:eastAsiaTheme="minorEastAsia" w:cstheme="minorBidi"/>
                <w:noProof/>
                <w:sz w:val="22"/>
                <w:szCs w:val="22"/>
              </w:rPr>
              <w:tab/>
            </w:r>
            <w:r w:rsidR="0029346C" w:rsidRPr="00634350">
              <w:rPr>
                <w:rStyle w:val="Hyperlink"/>
                <w:i/>
                <w:noProof/>
              </w:rPr>
              <w:t>Removal from Office for Barrie, Orillia and Owen Sound Campuses</w:t>
            </w:r>
            <w:r w:rsidR="0029346C">
              <w:rPr>
                <w:noProof/>
                <w:webHidden/>
              </w:rPr>
              <w:tab/>
            </w:r>
            <w:r w:rsidR="0029346C">
              <w:rPr>
                <w:noProof/>
                <w:webHidden/>
              </w:rPr>
              <w:fldChar w:fldCharType="begin"/>
            </w:r>
            <w:r w:rsidR="0029346C">
              <w:rPr>
                <w:noProof/>
                <w:webHidden/>
              </w:rPr>
              <w:instrText xml:space="preserve"> PAGEREF _Toc382472766 \h </w:instrText>
            </w:r>
            <w:r w:rsidR="0029346C">
              <w:rPr>
                <w:noProof/>
                <w:webHidden/>
              </w:rPr>
            </w:r>
            <w:r w:rsidR="0029346C">
              <w:rPr>
                <w:noProof/>
                <w:webHidden/>
              </w:rPr>
              <w:fldChar w:fldCharType="separate"/>
            </w:r>
            <w:r w:rsidR="00715B5B">
              <w:rPr>
                <w:noProof/>
                <w:webHidden/>
              </w:rPr>
              <w:t>9</w:t>
            </w:r>
            <w:r w:rsidR="0029346C">
              <w:rPr>
                <w:noProof/>
                <w:webHidden/>
              </w:rPr>
              <w:fldChar w:fldCharType="end"/>
            </w:r>
          </w:hyperlink>
        </w:p>
        <w:p w14:paraId="04B5C389" w14:textId="479AAB93" w:rsidR="0029346C" w:rsidRDefault="00F90103" w:rsidP="006B22DB">
          <w:pPr>
            <w:pStyle w:val="TOC3"/>
            <w:tabs>
              <w:tab w:val="left" w:pos="880"/>
              <w:tab w:val="right" w:leader="dot" w:pos="9350"/>
            </w:tabs>
            <w:spacing w:after="0"/>
            <w:rPr>
              <w:rFonts w:eastAsiaTheme="minorEastAsia" w:cstheme="minorBidi"/>
              <w:noProof/>
              <w:sz w:val="22"/>
              <w:szCs w:val="22"/>
            </w:rPr>
          </w:pPr>
          <w:hyperlink w:anchor="_Toc382472767" w:history="1">
            <w:r w:rsidR="0029346C" w:rsidRPr="00634350">
              <w:rPr>
                <w:rStyle w:val="Hyperlink"/>
                <w:i/>
                <w:noProof/>
              </w:rPr>
              <w:t>II.</w:t>
            </w:r>
            <w:r w:rsidR="0029346C">
              <w:rPr>
                <w:rFonts w:eastAsiaTheme="minorEastAsia" w:cstheme="minorBidi"/>
                <w:noProof/>
                <w:sz w:val="22"/>
                <w:szCs w:val="22"/>
              </w:rPr>
              <w:tab/>
            </w:r>
            <w:r w:rsidR="0029346C" w:rsidRPr="00634350">
              <w:rPr>
                <w:rStyle w:val="Hyperlink"/>
                <w:i/>
                <w:noProof/>
              </w:rPr>
              <w:t>Remova</w:t>
            </w:r>
            <w:r w:rsidR="00860F21">
              <w:rPr>
                <w:rStyle w:val="Hyperlink"/>
                <w:i/>
                <w:noProof/>
              </w:rPr>
              <w:t>l</w:t>
            </w:r>
            <w:r w:rsidR="0029346C" w:rsidRPr="00634350">
              <w:rPr>
                <w:rStyle w:val="Hyperlink"/>
                <w:i/>
                <w:noProof/>
              </w:rPr>
              <w:t xml:space="preserve"> from Office for Regional Campuses</w:t>
            </w:r>
            <w:r w:rsidR="0029346C">
              <w:rPr>
                <w:noProof/>
                <w:webHidden/>
              </w:rPr>
              <w:tab/>
            </w:r>
            <w:r w:rsidR="0029346C">
              <w:rPr>
                <w:noProof/>
                <w:webHidden/>
              </w:rPr>
              <w:fldChar w:fldCharType="begin"/>
            </w:r>
            <w:r w:rsidR="0029346C">
              <w:rPr>
                <w:noProof/>
                <w:webHidden/>
              </w:rPr>
              <w:instrText xml:space="preserve"> PAGEREF _Toc382472767 \h </w:instrText>
            </w:r>
            <w:r w:rsidR="0029346C">
              <w:rPr>
                <w:noProof/>
                <w:webHidden/>
              </w:rPr>
            </w:r>
            <w:r w:rsidR="0029346C">
              <w:rPr>
                <w:noProof/>
                <w:webHidden/>
              </w:rPr>
              <w:fldChar w:fldCharType="separate"/>
            </w:r>
            <w:r w:rsidR="00715B5B">
              <w:rPr>
                <w:noProof/>
                <w:webHidden/>
              </w:rPr>
              <w:t>10</w:t>
            </w:r>
            <w:r w:rsidR="0029346C">
              <w:rPr>
                <w:noProof/>
                <w:webHidden/>
              </w:rPr>
              <w:fldChar w:fldCharType="end"/>
            </w:r>
          </w:hyperlink>
        </w:p>
        <w:p w14:paraId="4C1B1026" w14:textId="531F5D8B" w:rsidR="0029346C" w:rsidRDefault="00F90103" w:rsidP="006B22DB">
          <w:pPr>
            <w:pStyle w:val="TOC2"/>
            <w:rPr>
              <w:rFonts w:eastAsiaTheme="minorEastAsia" w:cstheme="minorBidi"/>
              <w:noProof/>
              <w:sz w:val="22"/>
              <w:szCs w:val="22"/>
            </w:rPr>
          </w:pPr>
          <w:hyperlink w:anchor="_Toc382472768" w:history="1">
            <w:r w:rsidR="0029346C" w:rsidRPr="00634350">
              <w:rPr>
                <w:rStyle w:val="Hyperlink"/>
                <w:noProof/>
              </w:rPr>
              <w:t>Article XII</w:t>
            </w:r>
            <w:r w:rsidR="0029346C">
              <w:rPr>
                <w:rFonts w:eastAsiaTheme="minorEastAsia" w:cstheme="minorBidi"/>
                <w:noProof/>
                <w:sz w:val="22"/>
                <w:szCs w:val="22"/>
              </w:rPr>
              <w:tab/>
            </w:r>
            <w:r w:rsidR="0029346C" w:rsidRPr="00634350">
              <w:rPr>
                <w:rStyle w:val="Hyperlink"/>
                <w:noProof/>
              </w:rPr>
              <w:t>Appeals of Censure</w:t>
            </w:r>
            <w:r w:rsidR="0029346C">
              <w:rPr>
                <w:noProof/>
                <w:webHidden/>
              </w:rPr>
              <w:tab/>
            </w:r>
            <w:r w:rsidR="0029346C">
              <w:rPr>
                <w:noProof/>
                <w:webHidden/>
              </w:rPr>
              <w:fldChar w:fldCharType="begin"/>
            </w:r>
            <w:r w:rsidR="0029346C">
              <w:rPr>
                <w:noProof/>
                <w:webHidden/>
              </w:rPr>
              <w:instrText xml:space="preserve"> PAGEREF _Toc382472768 \h </w:instrText>
            </w:r>
            <w:r w:rsidR="0029346C">
              <w:rPr>
                <w:noProof/>
                <w:webHidden/>
              </w:rPr>
            </w:r>
            <w:r w:rsidR="0029346C">
              <w:rPr>
                <w:noProof/>
                <w:webHidden/>
              </w:rPr>
              <w:fldChar w:fldCharType="separate"/>
            </w:r>
            <w:r w:rsidR="00715B5B">
              <w:rPr>
                <w:noProof/>
                <w:webHidden/>
              </w:rPr>
              <w:t>10</w:t>
            </w:r>
            <w:r w:rsidR="0029346C">
              <w:rPr>
                <w:noProof/>
                <w:webHidden/>
              </w:rPr>
              <w:fldChar w:fldCharType="end"/>
            </w:r>
          </w:hyperlink>
        </w:p>
        <w:p w14:paraId="4547502E" w14:textId="54837B55" w:rsidR="0029346C" w:rsidRDefault="00F90103" w:rsidP="006B22DB">
          <w:pPr>
            <w:pStyle w:val="TOC2"/>
            <w:rPr>
              <w:rFonts w:eastAsiaTheme="minorEastAsia" w:cstheme="minorBidi"/>
              <w:noProof/>
              <w:sz w:val="22"/>
              <w:szCs w:val="22"/>
            </w:rPr>
          </w:pPr>
          <w:hyperlink w:anchor="_Toc382472769" w:history="1">
            <w:r w:rsidR="0029346C" w:rsidRPr="00634350">
              <w:rPr>
                <w:rStyle w:val="Hyperlink"/>
                <w:noProof/>
              </w:rPr>
              <w:t>Article XIII</w:t>
            </w:r>
            <w:r w:rsidR="0029346C">
              <w:rPr>
                <w:rFonts w:eastAsiaTheme="minorEastAsia" w:cstheme="minorBidi"/>
                <w:noProof/>
                <w:sz w:val="22"/>
                <w:szCs w:val="22"/>
              </w:rPr>
              <w:tab/>
            </w:r>
            <w:r w:rsidR="0029346C" w:rsidRPr="00634350">
              <w:rPr>
                <w:rStyle w:val="Hyperlink"/>
                <w:noProof/>
              </w:rPr>
              <w:t>Co-operative Semesters</w:t>
            </w:r>
            <w:r w:rsidR="0029346C">
              <w:rPr>
                <w:noProof/>
                <w:webHidden/>
              </w:rPr>
              <w:tab/>
            </w:r>
            <w:r w:rsidR="0029346C">
              <w:rPr>
                <w:noProof/>
                <w:webHidden/>
              </w:rPr>
              <w:fldChar w:fldCharType="begin"/>
            </w:r>
            <w:r w:rsidR="0029346C">
              <w:rPr>
                <w:noProof/>
                <w:webHidden/>
              </w:rPr>
              <w:instrText xml:space="preserve"> PAGEREF _Toc382472769 \h </w:instrText>
            </w:r>
            <w:r w:rsidR="0029346C">
              <w:rPr>
                <w:noProof/>
                <w:webHidden/>
              </w:rPr>
            </w:r>
            <w:r w:rsidR="0029346C">
              <w:rPr>
                <w:noProof/>
                <w:webHidden/>
              </w:rPr>
              <w:fldChar w:fldCharType="separate"/>
            </w:r>
            <w:r w:rsidR="00715B5B">
              <w:rPr>
                <w:noProof/>
                <w:webHidden/>
              </w:rPr>
              <w:t>11</w:t>
            </w:r>
            <w:r w:rsidR="0029346C">
              <w:rPr>
                <w:noProof/>
                <w:webHidden/>
              </w:rPr>
              <w:fldChar w:fldCharType="end"/>
            </w:r>
          </w:hyperlink>
        </w:p>
        <w:p w14:paraId="5BDBCE66" w14:textId="58A53232" w:rsidR="0029346C" w:rsidRDefault="00F90103" w:rsidP="006B22DB">
          <w:pPr>
            <w:pStyle w:val="TOC2"/>
            <w:rPr>
              <w:rFonts w:eastAsiaTheme="minorEastAsia" w:cstheme="minorBidi"/>
              <w:noProof/>
              <w:sz w:val="22"/>
              <w:szCs w:val="22"/>
            </w:rPr>
          </w:pPr>
          <w:hyperlink w:anchor="_Toc382472770" w:history="1">
            <w:r w:rsidR="0029346C" w:rsidRPr="00634350">
              <w:rPr>
                <w:rStyle w:val="Hyperlink"/>
                <w:noProof/>
              </w:rPr>
              <w:t>Article XIV</w:t>
            </w:r>
            <w:r w:rsidR="0029346C">
              <w:rPr>
                <w:rFonts w:eastAsiaTheme="minorEastAsia" w:cstheme="minorBidi"/>
                <w:noProof/>
                <w:sz w:val="22"/>
                <w:szCs w:val="22"/>
              </w:rPr>
              <w:tab/>
            </w:r>
            <w:r w:rsidR="0029346C" w:rsidRPr="00634350">
              <w:rPr>
                <w:rStyle w:val="Hyperlink"/>
                <w:noProof/>
              </w:rPr>
              <w:t>Executive Authority</w:t>
            </w:r>
            <w:r w:rsidR="0029346C">
              <w:rPr>
                <w:noProof/>
                <w:webHidden/>
              </w:rPr>
              <w:tab/>
            </w:r>
            <w:r w:rsidR="0029346C">
              <w:rPr>
                <w:noProof/>
                <w:webHidden/>
              </w:rPr>
              <w:fldChar w:fldCharType="begin"/>
            </w:r>
            <w:r w:rsidR="0029346C">
              <w:rPr>
                <w:noProof/>
                <w:webHidden/>
              </w:rPr>
              <w:instrText xml:space="preserve"> PAGEREF _Toc382472770 \h </w:instrText>
            </w:r>
            <w:r w:rsidR="0029346C">
              <w:rPr>
                <w:noProof/>
                <w:webHidden/>
              </w:rPr>
            </w:r>
            <w:r w:rsidR="0029346C">
              <w:rPr>
                <w:noProof/>
                <w:webHidden/>
              </w:rPr>
              <w:fldChar w:fldCharType="separate"/>
            </w:r>
            <w:r w:rsidR="00715B5B">
              <w:rPr>
                <w:noProof/>
                <w:webHidden/>
              </w:rPr>
              <w:t>11</w:t>
            </w:r>
            <w:r w:rsidR="0029346C">
              <w:rPr>
                <w:noProof/>
                <w:webHidden/>
              </w:rPr>
              <w:fldChar w:fldCharType="end"/>
            </w:r>
          </w:hyperlink>
        </w:p>
        <w:p w14:paraId="1A8A0928" w14:textId="5F54F0C2" w:rsidR="0029346C" w:rsidRDefault="00F90103" w:rsidP="006B22DB">
          <w:pPr>
            <w:pStyle w:val="TOC2"/>
            <w:rPr>
              <w:rFonts w:eastAsiaTheme="minorEastAsia" w:cstheme="minorBidi"/>
              <w:noProof/>
              <w:sz w:val="22"/>
              <w:szCs w:val="22"/>
            </w:rPr>
          </w:pPr>
          <w:hyperlink w:anchor="_Toc382472771" w:history="1">
            <w:r w:rsidR="0029346C" w:rsidRPr="00634350">
              <w:rPr>
                <w:rStyle w:val="Hyperlink"/>
                <w:noProof/>
              </w:rPr>
              <w:t>Article XV</w:t>
            </w:r>
            <w:r w:rsidR="0029346C">
              <w:rPr>
                <w:rFonts w:eastAsiaTheme="minorEastAsia" w:cstheme="minorBidi"/>
                <w:noProof/>
                <w:sz w:val="22"/>
                <w:szCs w:val="22"/>
              </w:rPr>
              <w:tab/>
            </w:r>
            <w:r w:rsidR="0029346C" w:rsidRPr="00634350">
              <w:rPr>
                <w:rStyle w:val="Hyperlink"/>
                <w:noProof/>
              </w:rPr>
              <w:t>Advisors</w:t>
            </w:r>
            <w:r w:rsidR="0029346C">
              <w:rPr>
                <w:noProof/>
                <w:webHidden/>
              </w:rPr>
              <w:tab/>
            </w:r>
            <w:r w:rsidR="0029346C">
              <w:rPr>
                <w:noProof/>
                <w:webHidden/>
              </w:rPr>
              <w:fldChar w:fldCharType="begin"/>
            </w:r>
            <w:r w:rsidR="0029346C">
              <w:rPr>
                <w:noProof/>
                <w:webHidden/>
              </w:rPr>
              <w:instrText xml:space="preserve"> PAGEREF _Toc382472771 \h </w:instrText>
            </w:r>
            <w:r w:rsidR="0029346C">
              <w:rPr>
                <w:noProof/>
                <w:webHidden/>
              </w:rPr>
            </w:r>
            <w:r w:rsidR="0029346C">
              <w:rPr>
                <w:noProof/>
                <w:webHidden/>
              </w:rPr>
              <w:fldChar w:fldCharType="separate"/>
            </w:r>
            <w:r w:rsidR="00715B5B">
              <w:rPr>
                <w:noProof/>
                <w:webHidden/>
              </w:rPr>
              <w:t>12</w:t>
            </w:r>
            <w:r w:rsidR="0029346C">
              <w:rPr>
                <w:noProof/>
                <w:webHidden/>
              </w:rPr>
              <w:fldChar w:fldCharType="end"/>
            </w:r>
          </w:hyperlink>
        </w:p>
        <w:p w14:paraId="3C8DFECD" w14:textId="53B845A7" w:rsidR="0029346C" w:rsidRDefault="00F90103" w:rsidP="006B22DB">
          <w:pPr>
            <w:pStyle w:val="TOC2"/>
            <w:rPr>
              <w:rFonts w:eastAsiaTheme="minorEastAsia" w:cstheme="minorBidi"/>
              <w:noProof/>
              <w:sz w:val="22"/>
              <w:szCs w:val="22"/>
            </w:rPr>
          </w:pPr>
          <w:hyperlink w:anchor="_Toc382472772" w:history="1">
            <w:r w:rsidR="0029346C" w:rsidRPr="00634350">
              <w:rPr>
                <w:rStyle w:val="Hyperlink"/>
                <w:noProof/>
              </w:rPr>
              <w:t>Article XVI</w:t>
            </w:r>
            <w:r w:rsidR="0029346C">
              <w:rPr>
                <w:rFonts w:eastAsiaTheme="minorEastAsia" w:cstheme="minorBidi"/>
                <w:noProof/>
                <w:sz w:val="22"/>
                <w:szCs w:val="22"/>
              </w:rPr>
              <w:tab/>
            </w:r>
            <w:r w:rsidR="0029346C" w:rsidRPr="00634350">
              <w:rPr>
                <w:rStyle w:val="Hyperlink"/>
                <w:noProof/>
              </w:rPr>
              <w:t>Meetings</w:t>
            </w:r>
            <w:r w:rsidR="0029346C">
              <w:rPr>
                <w:noProof/>
                <w:webHidden/>
              </w:rPr>
              <w:tab/>
            </w:r>
            <w:r w:rsidR="0029346C">
              <w:rPr>
                <w:noProof/>
                <w:webHidden/>
              </w:rPr>
              <w:fldChar w:fldCharType="begin"/>
            </w:r>
            <w:r w:rsidR="0029346C">
              <w:rPr>
                <w:noProof/>
                <w:webHidden/>
              </w:rPr>
              <w:instrText xml:space="preserve"> PAGEREF _Toc382472772 \h </w:instrText>
            </w:r>
            <w:r w:rsidR="0029346C">
              <w:rPr>
                <w:noProof/>
                <w:webHidden/>
              </w:rPr>
            </w:r>
            <w:r w:rsidR="0029346C">
              <w:rPr>
                <w:noProof/>
                <w:webHidden/>
              </w:rPr>
              <w:fldChar w:fldCharType="separate"/>
            </w:r>
            <w:r w:rsidR="00715B5B">
              <w:rPr>
                <w:noProof/>
                <w:webHidden/>
              </w:rPr>
              <w:t>12</w:t>
            </w:r>
            <w:r w:rsidR="0029346C">
              <w:rPr>
                <w:noProof/>
                <w:webHidden/>
              </w:rPr>
              <w:fldChar w:fldCharType="end"/>
            </w:r>
          </w:hyperlink>
        </w:p>
        <w:p w14:paraId="2E74CBF3" w14:textId="77777777" w:rsidR="0029346C" w:rsidRDefault="00F90103" w:rsidP="006B22DB">
          <w:pPr>
            <w:pStyle w:val="TOC3"/>
            <w:tabs>
              <w:tab w:val="left" w:pos="880"/>
              <w:tab w:val="right" w:leader="dot" w:pos="9350"/>
            </w:tabs>
            <w:spacing w:after="0"/>
            <w:rPr>
              <w:rFonts w:eastAsiaTheme="minorEastAsia" w:cstheme="minorBidi"/>
              <w:noProof/>
              <w:sz w:val="22"/>
              <w:szCs w:val="22"/>
            </w:rPr>
          </w:pPr>
          <w:hyperlink w:anchor="_Toc382472773" w:history="1">
            <w:r w:rsidR="0029346C" w:rsidRPr="00634350">
              <w:rPr>
                <w:rStyle w:val="Hyperlink"/>
                <w:i/>
                <w:noProof/>
              </w:rPr>
              <w:t>I.</w:t>
            </w:r>
            <w:r w:rsidR="0029346C">
              <w:rPr>
                <w:rFonts w:eastAsiaTheme="minorEastAsia" w:cstheme="minorBidi"/>
                <w:noProof/>
                <w:sz w:val="22"/>
                <w:szCs w:val="22"/>
              </w:rPr>
              <w:tab/>
            </w:r>
            <w:r w:rsidR="0029346C" w:rsidRPr="00634350">
              <w:rPr>
                <w:rStyle w:val="Hyperlink"/>
                <w:i/>
                <w:noProof/>
              </w:rPr>
              <w:t>Meetings at the Barrie, Orillia and Owen Sound Campuses</w:t>
            </w:r>
            <w:r w:rsidR="0029346C">
              <w:rPr>
                <w:noProof/>
                <w:webHidden/>
              </w:rPr>
              <w:tab/>
            </w:r>
            <w:r w:rsidR="0029346C">
              <w:rPr>
                <w:noProof/>
                <w:webHidden/>
              </w:rPr>
              <w:fldChar w:fldCharType="begin"/>
            </w:r>
            <w:r w:rsidR="0029346C">
              <w:rPr>
                <w:noProof/>
                <w:webHidden/>
              </w:rPr>
              <w:instrText xml:space="preserve"> PAGEREF _Toc382472773 \h </w:instrText>
            </w:r>
            <w:r w:rsidR="0029346C">
              <w:rPr>
                <w:noProof/>
                <w:webHidden/>
              </w:rPr>
            </w:r>
            <w:r w:rsidR="0029346C">
              <w:rPr>
                <w:noProof/>
                <w:webHidden/>
              </w:rPr>
              <w:fldChar w:fldCharType="separate"/>
            </w:r>
            <w:r w:rsidR="00715B5B">
              <w:rPr>
                <w:noProof/>
                <w:webHidden/>
              </w:rPr>
              <w:t>12</w:t>
            </w:r>
            <w:r w:rsidR="0029346C">
              <w:rPr>
                <w:noProof/>
                <w:webHidden/>
              </w:rPr>
              <w:fldChar w:fldCharType="end"/>
            </w:r>
          </w:hyperlink>
        </w:p>
        <w:p w14:paraId="51C0FC13" w14:textId="77777777" w:rsidR="0029346C" w:rsidRDefault="00F90103" w:rsidP="006B22DB">
          <w:pPr>
            <w:pStyle w:val="TOC3"/>
            <w:tabs>
              <w:tab w:val="left" w:pos="880"/>
              <w:tab w:val="right" w:leader="dot" w:pos="9350"/>
            </w:tabs>
            <w:spacing w:after="0"/>
            <w:rPr>
              <w:rFonts w:eastAsiaTheme="minorEastAsia" w:cstheme="minorBidi"/>
              <w:noProof/>
              <w:sz w:val="22"/>
              <w:szCs w:val="22"/>
            </w:rPr>
          </w:pPr>
          <w:hyperlink w:anchor="_Toc382472774" w:history="1">
            <w:r w:rsidR="0029346C" w:rsidRPr="00634350">
              <w:rPr>
                <w:rStyle w:val="Hyperlink"/>
                <w:i/>
                <w:noProof/>
              </w:rPr>
              <w:t>II.</w:t>
            </w:r>
            <w:r w:rsidR="0029346C">
              <w:rPr>
                <w:rFonts w:eastAsiaTheme="minorEastAsia" w:cstheme="minorBidi"/>
                <w:noProof/>
                <w:sz w:val="22"/>
                <w:szCs w:val="22"/>
              </w:rPr>
              <w:tab/>
            </w:r>
            <w:r w:rsidR="0029346C" w:rsidRPr="00634350">
              <w:rPr>
                <w:rStyle w:val="Hyperlink"/>
                <w:i/>
                <w:noProof/>
              </w:rPr>
              <w:t>Meetings at the Regional Campuses</w:t>
            </w:r>
            <w:r w:rsidR="0029346C">
              <w:rPr>
                <w:noProof/>
                <w:webHidden/>
              </w:rPr>
              <w:tab/>
            </w:r>
            <w:r w:rsidR="0029346C">
              <w:rPr>
                <w:noProof/>
                <w:webHidden/>
              </w:rPr>
              <w:fldChar w:fldCharType="begin"/>
            </w:r>
            <w:r w:rsidR="0029346C">
              <w:rPr>
                <w:noProof/>
                <w:webHidden/>
              </w:rPr>
              <w:instrText xml:space="preserve"> PAGEREF _Toc382472774 \h </w:instrText>
            </w:r>
            <w:r w:rsidR="0029346C">
              <w:rPr>
                <w:noProof/>
                <w:webHidden/>
              </w:rPr>
            </w:r>
            <w:r w:rsidR="0029346C">
              <w:rPr>
                <w:noProof/>
                <w:webHidden/>
              </w:rPr>
              <w:fldChar w:fldCharType="separate"/>
            </w:r>
            <w:r w:rsidR="00715B5B">
              <w:rPr>
                <w:noProof/>
                <w:webHidden/>
              </w:rPr>
              <w:t>12</w:t>
            </w:r>
            <w:r w:rsidR="0029346C">
              <w:rPr>
                <w:noProof/>
                <w:webHidden/>
              </w:rPr>
              <w:fldChar w:fldCharType="end"/>
            </w:r>
          </w:hyperlink>
        </w:p>
        <w:p w14:paraId="739333B9" w14:textId="0328EA7C" w:rsidR="0029346C" w:rsidRDefault="00F90103" w:rsidP="006B22DB">
          <w:pPr>
            <w:pStyle w:val="TOC2"/>
            <w:rPr>
              <w:rFonts w:eastAsiaTheme="minorEastAsia" w:cstheme="minorBidi"/>
              <w:noProof/>
              <w:sz w:val="22"/>
              <w:szCs w:val="22"/>
            </w:rPr>
          </w:pPr>
          <w:hyperlink w:anchor="_Toc382472775" w:history="1">
            <w:r w:rsidR="0029346C" w:rsidRPr="00634350">
              <w:rPr>
                <w:rStyle w:val="Hyperlink"/>
                <w:noProof/>
              </w:rPr>
              <w:t>Article XVII</w:t>
            </w:r>
            <w:r w:rsidR="0029346C">
              <w:rPr>
                <w:rFonts w:eastAsiaTheme="minorEastAsia" w:cstheme="minorBidi"/>
                <w:noProof/>
                <w:sz w:val="22"/>
                <w:szCs w:val="22"/>
              </w:rPr>
              <w:tab/>
            </w:r>
            <w:r w:rsidR="0029346C" w:rsidRPr="00634350">
              <w:rPr>
                <w:rStyle w:val="Hyperlink"/>
                <w:noProof/>
              </w:rPr>
              <w:t>Students’ Executive Council (SEC)</w:t>
            </w:r>
            <w:r w:rsidR="0029346C">
              <w:rPr>
                <w:noProof/>
                <w:webHidden/>
              </w:rPr>
              <w:tab/>
            </w:r>
            <w:r w:rsidR="0029346C">
              <w:rPr>
                <w:noProof/>
                <w:webHidden/>
              </w:rPr>
              <w:fldChar w:fldCharType="begin"/>
            </w:r>
            <w:r w:rsidR="0029346C">
              <w:rPr>
                <w:noProof/>
                <w:webHidden/>
              </w:rPr>
              <w:instrText xml:space="preserve"> PAGEREF _Toc382472775 \h </w:instrText>
            </w:r>
            <w:r w:rsidR="0029346C">
              <w:rPr>
                <w:noProof/>
                <w:webHidden/>
              </w:rPr>
            </w:r>
            <w:r w:rsidR="0029346C">
              <w:rPr>
                <w:noProof/>
                <w:webHidden/>
              </w:rPr>
              <w:fldChar w:fldCharType="separate"/>
            </w:r>
            <w:r w:rsidR="00715B5B">
              <w:rPr>
                <w:noProof/>
                <w:webHidden/>
              </w:rPr>
              <w:t>13</w:t>
            </w:r>
            <w:r w:rsidR="0029346C">
              <w:rPr>
                <w:noProof/>
                <w:webHidden/>
              </w:rPr>
              <w:fldChar w:fldCharType="end"/>
            </w:r>
          </w:hyperlink>
        </w:p>
        <w:p w14:paraId="713443B4" w14:textId="3492EA07" w:rsidR="0029346C" w:rsidRDefault="00F90103" w:rsidP="006B22DB">
          <w:pPr>
            <w:pStyle w:val="TOC2"/>
            <w:rPr>
              <w:rFonts w:eastAsiaTheme="minorEastAsia" w:cstheme="minorBidi"/>
              <w:noProof/>
              <w:sz w:val="22"/>
              <w:szCs w:val="22"/>
            </w:rPr>
          </w:pPr>
          <w:hyperlink w:anchor="_Toc382472776" w:history="1">
            <w:r w:rsidR="0029346C" w:rsidRPr="00634350">
              <w:rPr>
                <w:rStyle w:val="Hyperlink"/>
                <w:noProof/>
              </w:rPr>
              <w:t>Article XVIII</w:t>
            </w:r>
            <w:r w:rsidR="0029346C">
              <w:rPr>
                <w:rFonts w:eastAsiaTheme="minorEastAsia" w:cstheme="minorBidi"/>
                <w:noProof/>
                <w:sz w:val="22"/>
                <w:szCs w:val="22"/>
              </w:rPr>
              <w:tab/>
            </w:r>
            <w:r w:rsidR="0029346C" w:rsidRPr="00634350">
              <w:rPr>
                <w:rStyle w:val="Hyperlink"/>
                <w:noProof/>
              </w:rPr>
              <w:t>Committees</w:t>
            </w:r>
            <w:r w:rsidR="0029346C">
              <w:rPr>
                <w:noProof/>
                <w:webHidden/>
              </w:rPr>
              <w:tab/>
            </w:r>
            <w:r w:rsidR="0029346C">
              <w:rPr>
                <w:noProof/>
                <w:webHidden/>
              </w:rPr>
              <w:fldChar w:fldCharType="begin"/>
            </w:r>
            <w:r w:rsidR="0029346C">
              <w:rPr>
                <w:noProof/>
                <w:webHidden/>
              </w:rPr>
              <w:instrText xml:space="preserve"> PAGEREF _Toc382472776 \h </w:instrText>
            </w:r>
            <w:r w:rsidR="0029346C">
              <w:rPr>
                <w:noProof/>
                <w:webHidden/>
              </w:rPr>
            </w:r>
            <w:r w:rsidR="0029346C">
              <w:rPr>
                <w:noProof/>
                <w:webHidden/>
              </w:rPr>
              <w:fldChar w:fldCharType="separate"/>
            </w:r>
            <w:r w:rsidR="00715B5B">
              <w:rPr>
                <w:noProof/>
                <w:webHidden/>
              </w:rPr>
              <w:t>13</w:t>
            </w:r>
            <w:r w:rsidR="0029346C">
              <w:rPr>
                <w:noProof/>
                <w:webHidden/>
              </w:rPr>
              <w:fldChar w:fldCharType="end"/>
            </w:r>
          </w:hyperlink>
        </w:p>
        <w:p w14:paraId="7D164833" w14:textId="7E94FBF5" w:rsidR="0029346C" w:rsidRDefault="00F90103" w:rsidP="006B22DB">
          <w:pPr>
            <w:pStyle w:val="TOC2"/>
            <w:rPr>
              <w:rFonts w:eastAsiaTheme="minorEastAsia" w:cstheme="minorBidi"/>
              <w:noProof/>
              <w:sz w:val="22"/>
              <w:szCs w:val="22"/>
            </w:rPr>
          </w:pPr>
          <w:hyperlink w:anchor="_Toc382472777" w:history="1">
            <w:r w:rsidR="0029346C" w:rsidRPr="00634350">
              <w:rPr>
                <w:rStyle w:val="Hyperlink"/>
                <w:noProof/>
              </w:rPr>
              <w:t>Article XIX</w:t>
            </w:r>
            <w:r w:rsidR="0029346C">
              <w:rPr>
                <w:rFonts w:eastAsiaTheme="minorEastAsia" w:cstheme="minorBidi"/>
                <w:noProof/>
                <w:sz w:val="22"/>
                <w:szCs w:val="22"/>
              </w:rPr>
              <w:tab/>
            </w:r>
            <w:r w:rsidR="0029346C" w:rsidRPr="00634350">
              <w:rPr>
                <w:rStyle w:val="Hyperlink"/>
                <w:noProof/>
              </w:rPr>
              <w:t>Elections</w:t>
            </w:r>
            <w:r w:rsidR="0029346C">
              <w:rPr>
                <w:noProof/>
                <w:webHidden/>
              </w:rPr>
              <w:tab/>
            </w:r>
            <w:r w:rsidR="0029346C">
              <w:rPr>
                <w:noProof/>
                <w:webHidden/>
              </w:rPr>
              <w:fldChar w:fldCharType="begin"/>
            </w:r>
            <w:r w:rsidR="0029346C">
              <w:rPr>
                <w:noProof/>
                <w:webHidden/>
              </w:rPr>
              <w:instrText xml:space="preserve"> PAGEREF _Toc382472777 \h </w:instrText>
            </w:r>
            <w:r w:rsidR="0029346C">
              <w:rPr>
                <w:noProof/>
                <w:webHidden/>
              </w:rPr>
            </w:r>
            <w:r w:rsidR="0029346C">
              <w:rPr>
                <w:noProof/>
                <w:webHidden/>
              </w:rPr>
              <w:fldChar w:fldCharType="separate"/>
            </w:r>
            <w:r w:rsidR="00715B5B">
              <w:rPr>
                <w:noProof/>
                <w:webHidden/>
              </w:rPr>
              <w:t>14</w:t>
            </w:r>
            <w:r w:rsidR="0029346C">
              <w:rPr>
                <w:noProof/>
                <w:webHidden/>
              </w:rPr>
              <w:fldChar w:fldCharType="end"/>
            </w:r>
          </w:hyperlink>
        </w:p>
        <w:p w14:paraId="5ADCB773" w14:textId="4B330007" w:rsidR="0029346C" w:rsidRDefault="00F90103" w:rsidP="006B22DB">
          <w:pPr>
            <w:pStyle w:val="TOC2"/>
            <w:rPr>
              <w:rFonts w:eastAsiaTheme="minorEastAsia" w:cstheme="minorBidi"/>
              <w:noProof/>
              <w:sz w:val="22"/>
              <w:szCs w:val="22"/>
            </w:rPr>
          </w:pPr>
          <w:hyperlink w:anchor="_Toc382472778" w:history="1">
            <w:r w:rsidR="0029346C" w:rsidRPr="00634350">
              <w:rPr>
                <w:rStyle w:val="Hyperlink"/>
                <w:noProof/>
              </w:rPr>
              <w:t>Article XX</w:t>
            </w:r>
            <w:r w:rsidR="0029346C">
              <w:rPr>
                <w:rFonts w:eastAsiaTheme="minorEastAsia" w:cstheme="minorBidi"/>
                <w:noProof/>
                <w:sz w:val="22"/>
                <w:szCs w:val="22"/>
              </w:rPr>
              <w:tab/>
            </w:r>
            <w:r w:rsidR="0029346C" w:rsidRPr="00634350">
              <w:rPr>
                <w:rStyle w:val="Hyperlink"/>
                <w:noProof/>
              </w:rPr>
              <w:t>Referendum</w:t>
            </w:r>
            <w:r w:rsidR="0029346C">
              <w:rPr>
                <w:noProof/>
                <w:webHidden/>
              </w:rPr>
              <w:tab/>
            </w:r>
            <w:r w:rsidR="0029346C">
              <w:rPr>
                <w:noProof/>
                <w:webHidden/>
              </w:rPr>
              <w:fldChar w:fldCharType="begin"/>
            </w:r>
            <w:r w:rsidR="0029346C">
              <w:rPr>
                <w:noProof/>
                <w:webHidden/>
              </w:rPr>
              <w:instrText xml:space="preserve"> PAGEREF _Toc382472778 \h </w:instrText>
            </w:r>
            <w:r w:rsidR="0029346C">
              <w:rPr>
                <w:noProof/>
                <w:webHidden/>
              </w:rPr>
            </w:r>
            <w:r w:rsidR="0029346C">
              <w:rPr>
                <w:noProof/>
                <w:webHidden/>
              </w:rPr>
              <w:fldChar w:fldCharType="separate"/>
            </w:r>
            <w:r w:rsidR="00715B5B">
              <w:rPr>
                <w:noProof/>
                <w:webHidden/>
              </w:rPr>
              <w:t>14</w:t>
            </w:r>
            <w:r w:rsidR="0029346C">
              <w:rPr>
                <w:noProof/>
                <w:webHidden/>
              </w:rPr>
              <w:fldChar w:fldCharType="end"/>
            </w:r>
          </w:hyperlink>
        </w:p>
        <w:p w14:paraId="60769868" w14:textId="2BB49E8B" w:rsidR="0029346C" w:rsidRDefault="00F90103" w:rsidP="006B22DB">
          <w:pPr>
            <w:pStyle w:val="TOC2"/>
            <w:rPr>
              <w:rFonts w:eastAsiaTheme="minorEastAsia" w:cstheme="minorBidi"/>
              <w:noProof/>
              <w:sz w:val="22"/>
              <w:szCs w:val="22"/>
            </w:rPr>
          </w:pPr>
          <w:hyperlink w:anchor="_Toc382472779" w:history="1">
            <w:r w:rsidR="0029346C" w:rsidRPr="00634350">
              <w:rPr>
                <w:rStyle w:val="Hyperlink"/>
                <w:noProof/>
              </w:rPr>
              <w:t>Article XXI</w:t>
            </w:r>
            <w:r w:rsidR="0029346C">
              <w:rPr>
                <w:rFonts w:eastAsiaTheme="minorEastAsia" w:cstheme="minorBidi"/>
                <w:noProof/>
                <w:sz w:val="22"/>
                <w:szCs w:val="22"/>
              </w:rPr>
              <w:tab/>
            </w:r>
            <w:r w:rsidR="0029346C" w:rsidRPr="00634350">
              <w:rPr>
                <w:rStyle w:val="Hyperlink"/>
                <w:noProof/>
              </w:rPr>
              <w:t>Finances</w:t>
            </w:r>
            <w:r w:rsidR="0029346C">
              <w:rPr>
                <w:noProof/>
                <w:webHidden/>
              </w:rPr>
              <w:tab/>
            </w:r>
            <w:r w:rsidR="0029346C">
              <w:rPr>
                <w:noProof/>
                <w:webHidden/>
              </w:rPr>
              <w:fldChar w:fldCharType="begin"/>
            </w:r>
            <w:r w:rsidR="0029346C">
              <w:rPr>
                <w:noProof/>
                <w:webHidden/>
              </w:rPr>
              <w:instrText xml:space="preserve"> PAGEREF _Toc382472779 \h </w:instrText>
            </w:r>
            <w:r w:rsidR="0029346C">
              <w:rPr>
                <w:noProof/>
                <w:webHidden/>
              </w:rPr>
            </w:r>
            <w:r w:rsidR="0029346C">
              <w:rPr>
                <w:noProof/>
                <w:webHidden/>
              </w:rPr>
              <w:fldChar w:fldCharType="separate"/>
            </w:r>
            <w:r w:rsidR="00715B5B">
              <w:rPr>
                <w:noProof/>
                <w:webHidden/>
              </w:rPr>
              <w:t>15</w:t>
            </w:r>
            <w:r w:rsidR="0029346C">
              <w:rPr>
                <w:noProof/>
                <w:webHidden/>
              </w:rPr>
              <w:fldChar w:fldCharType="end"/>
            </w:r>
          </w:hyperlink>
        </w:p>
        <w:p w14:paraId="40C1C19F" w14:textId="43082D0A" w:rsidR="0029346C" w:rsidRDefault="00F90103" w:rsidP="006B22DB">
          <w:pPr>
            <w:pStyle w:val="TOC2"/>
            <w:rPr>
              <w:rFonts w:eastAsiaTheme="minorEastAsia" w:cstheme="minorBidi"/>
              <w:noProof/>
              <w:sz w:val="22"/>
              <w:szCs w:val="22"/>
            </w:rPr>
          </w:pPr>
          <w:hyperlink w:anchor="_Toc382472780" w:history="1">
            <w:r w:rsidR="0029346C" w:rsidRPr="00634350">
              <w:rPr>
                <w:rStyle w:val="Hyperlink"/>
                <w:noProof/>
              </w:rPr>
              <w:t>Article XXII</w:t>
            </w:r>
            <w:r w:rsidR="0029346C">
              <w:rPr>
                <w:rFonts w:eastAsiaTheme="minorEastAsia" w:cstheme="minorBidi"/>
                <w:noProof/>
                <w:sz w:val="22"/>
                <w:szCs w:val="22"/>
              </w:rPr>
              <w:tab/>
            </w:r>
            <w:r w:rsidR="001466A9">
              <w:rPr>
                <w:rStyle w:val="Hyperlink"/>
                <w:noProof/>
              </w:rPr>
              <w:t>GCSA</w:t>
            </w:r>
            <w:r w:rsidR="0029346C" w:rsidRPr="00634350">
              <w:rPr>
                <w:rStyle w:val="Hyperlink"/>
                <w:noProof/>
              </w:rPr>
              <w:t xml:space="preserve"> Business Operations</w:t>
            </w:r>
            <w:r w:rsidR="0029346C">
              <w:rPr>
                <w:noProof/>
                <w:webHidden/>
              </w:rPr>
              <w:tab/>
            </w:r>
            <w:r w:rsidR="0029346C">
              <w:rPr>
                <w:noProof/>
                <w:webHidden/>
              </w:rPr>
              <w:fldChar w:fldCharType="begin"/>
            </w:r>
            <w:r w:rsidR="0029346C">
              <w:rPr>
                <w:noProof/>
                <w:webHidden/>
              </w:rPr>
              <w:instrText xml:space="preserve"> PAGEREF _Toc382472780 \h </w:instrText>
            </w:r>
            <w:r w:rsidR="0029346C">
              <w:rPr>
                <w:noProof/>
                <w:webHidden/>
              </w:rPr>
            </w:r>
            <w:r w:rsidR="0029346C">
              <w:rPr>
                <w:noProof/>
                <w:webHidden/>
              </w:rPr>
              <w:fldChar w:fldCharType="separate"/>
            </w:r>
            <w:r w:rsidR="00715B5B">
              <w:rPr>
                <w:noProof/>
                <w:webHidden/>
              </w:rPr>
              <w:t>16</w:t>
            </w:r>
            <w:r w:rsidR="0029346C">
              <w:rPr>
                <w:noProof/>
                <w:webHidden/>
              </w:rPr>
              <w:fldChar w:fldCharType="end"/>
            </w:r>
          </w:hyperlink>
        </w:p>
        <w:p w14:paraId="642DC38E" w14:textId="5273E43F" w:rsidR="0029346C" w:rsidRDefault="00F90103" w:rsidP="006B22DB">
          <w:pPr>
            <w:pStyle w:val="TOC2"/>
            <w:rPr>
              <w:rFonts w:eastAsiaTheme="minorEastAsia" w:cstheme="minorBidi"/>
              <w:noProof/>
              <w:sz w:val="22"/>
              <w:szCs w:val="22"/>
            </w:rPr>
          </w:pPr>
          <w:hyperlink w:anchor="_Toc382472781" w:history="1">
            <w:r w:rsidR="0029346C" w:rsidRPr="00634350">
              <w:rPr>
                <w:rStyle w:val="Hyperlink"/>
                <w:noProof/>
              </w:rPr>
              <w:t>Article XXIII</w:t>
            </w:r>
            <w:r w:rsidR="0029346C">
              <w:rPr>
                <w:rFonts w:eastAsiaTheme="minorEastAsia" w:cstheme="minorBidi"/>
                <w:noProof/>
                <w:sz w:val="22"/>
                <w:szCs w:val="22"/>
              </w:rPr>
              <w:tab/>
            </w:r>
            <w:r w:rsidR="0029346C" w:rsidRPr="00634350">
              <w:rPr>
                <w:rStyle w:val="Hyperlink"/>
                <w:noProof/>
              </w:rPr>
              <w:t>Constitution and By-laws</w:t>
            </w:r>
            <w:r w:rsidR="0029346C">
              <w:rPr>
                <w:noProof/>
                <w:webHidden/>
              </w:rPr>
              <w:tab/>
            </w:r>
            <w:r w:rsidR="0029346C">
              <w:rPr>
                <w:noProof/>
                <w:webHidden/>
              </w:rPr>
              <w:fldChar w:fldCharType="begin"/>
            </w:r>
            <w:r w:rsidR="0029346C">
              <w:rPr>
                <w:noProof/>
                <w:webHidden/>
              </w:rPr>
              <w:instrText xml:space="preserve"> PAGEREF _Toc382472781 \h </w:instrText>
            </w:r>
            <w:r w:rsidR="0029346C">
              <w:rPr>
                <w:noProof/>
                <w:webHidden/>
              </w:rPr>
            </w:r>
            <w:r w:rsidR="0029346C">
              <w:rPr>
                <w:noProof/>
                <w:webHidden/>
              </w:rPr>
              <w:fldChar w:fldCharType="separate"/>
            </w:r>
            <w:r w:rsidR="00715B5B">
              <w:rPr>
                <w:noProof/>
                <w:webHidden/>
              </w:rPr>
              <w:t>16</w:t>
            </w:r>
            <w:r w:rsidR="0029346C">
              <w:rPr>
                <w:noProof/>
                <w:webHidden/>
              </w:rPr>
              <w:fldChar w:fldCharType="end"/>
            </w:r>
          </w:hyperlink>
        </w:p>
        <w:p w14:paraId="4AB413C6" w14:textId="5387FD82" w:rsidR="0029346C" w:rsidRDefault="008F1C9B" w:rsidP="006B22DB">
          <w:pPr>
            <w:pStyle w:val="TOC2"/>
            <w:rPr>
              <w:rFonts w:eastAsiaTheme="minorEastAsia" w:cstheme="minorBidi"/>
              <w:noProof/>
              <w:sz w:val="22"/>
              <w:szCs w:val="22"/>
            </w:rPr>
          </w:pPr>
          <w:hyperlink w:anchor="_Toc382472782" w:history="1">
            <w:r w:rsidR="0029346C" w:rsidRPr="00634350">
              <w:rPr>
                <w:rStyle w:val="Hyperlink"/>
                <w:noProof/>
              </w:rPr>
              <w:t>Article XXI</w:t>
            </w:r>
            <w:r w:rsidR="006B22DB">
              <w:rPr>
                <w:rStyle w:val="Hyperlink"/>
                <w:noProof/>
              </w:rPr>
              <w:t>I</w:t>
            </w:r>
            <w:r w:rsidR="00860F21">
              <w:rPr>
                <w:rStyle w:val="Hyperlink"/>
                <w:noProof/>
              </w:rPr>
              <w:tab/>
            </w:r>
            <w:r w:rsidR="0029346C" w:rsidRPr="00634350">
              <w:rPr>
                <w:rStyle w:val="Hyperlink"/>
                <w:noProof/>
              </w:rPr>
              <w:t>Dissolution</w:t>
            </w:r>
            <w:r w:rsidR="0029346C">
              <w:rPr>
                <w:noProof/>
                <w:webHidden/>
              </w:rPr>
              <w:tab/>
            </w:r>
            <w:r w:rsidR="0029346C">
              <w:rPr>
                <w:noProof/>
                <w:webHidden/>
              </w:rPr>
              <w:fldChar w:fldCharType="begin"/>
            </w:r>
            <w:r w:rsidR="0029346C">
              <w:rPr>
                <w:noProof/>
                <w:webHidden/>
              </w:rPr>
              <w:instrText xml:space="preserve"> PAGEREF _Toc382472782 \h </w:instrText>
            </w:r>
            <w:r w:rsidR="0029346C">
              <w:rPr>
                <w:noProof/>
                <w:webHidden/>
              </w:rPr>
            </w:r>
            <w:r w:rsidR="0029346C">
              <w:rPr>
                <w:noProof/>
                <w:webHidden/>
              </w:rPr>
              <w:fldChar w:fldCharType="separate"/>
            </w:r>
            <w:r w:rsidR="00715B5B">
              <w:rPr>
                <w:noProof/>
                <w:webHidden/>
              </w:rPr>
              <w:t>17</w:t>
            </w:r>
            <w:r w:rsidR="0029346C">
              <w:rPr>
                <w:noProof/>
                <w:webHidden/>
              </w:rPr>
              <w:fldChar w:fldCharType="end"/>
            </w:r>
          </w:hyperlink>
        </w:p>
        <w:p w14:paraId="79677010" w14:textId="0C271596" w:rsidR="0029346C" w:rsidRDefault="00F90103" w:rsidP="006B22DB">
          <w:pPr>
            <w:pStyle w:val="TOC2"/>
            <w:rPr>
              <w:rFonts w:eastAsiaTheme="minorEastAsia" w:cstheme="minorBidi"/>
              <w:noProof/>
              <w:sz w:val="22"/>
              <w:szCs w:val="22"/>
            </w:rPr>
          </w:pPr>
          <w:hyperlink w:anchor="_Toc382472783" w:history="1">
            <w:r w:rsidR="0029346C" w:rsidRPr="00634350">
              <w:rPr>
                <w:rStyle w:val="Hyperlink"/>
                <w:noProof/>
              </w:rPr>
              <w:t>Article XXV</w:t>
            </w:r>
            <w:r w:rsidR="0029346C">
              <w:rPr>
                <w:rFonts w:eastAsiaTheme="minorEastAsia" w:cstheme="minorBidi"/>
                <w:noProof/>
                <w:sz w:val="22"/>
                <w:szCs w:val="22"/>
              </w:rPr>
              <w:tab/>
            </w:r>
            <w:r w:rsidR="0029346C" w:rsidRPr="00634350">
              <w:rPr>
                <w:rStyle w:val="Hyperlink"/>
                <w:noProof/>
              </w:rPr>
              <w:t>Interpretation</w:t>
            </w:r>
            <w:r w:rsidR="0029346C">
              <w:rPr>
                <w:noProof/>
                <w:webHidden/>
              </w:rPr>
              <w:tab/>
            </w:r>
            <w:r w:rsidR="0029346C">
              <w:rPr>
                <w:noProof/>
                <w:webHidden/>
              </w:rPr>
              <w:fldChar w:fldCharType="begin"/>
            </w:r>
            <w:r w:rsidR="0029346C">
              <w:rPr>
                <w:noProof/>
                <w:webHidden/>
              </w:rPr>
              <w:instrText xml:space="preserve"> PAGEREF _Toc382472783 \h </w:instrText>
            </w:r>
            <w:r w:rsidR="0029346C">
              <w:rPr>
                <w:noProof/>
                <w:webHidden/>
              </w:rPr>
            </w:r>
            <w:r w:rsidR="0029346C">
              <w:rPr>
                <w:noProof/>
                <w:webHidden/>
              </w:rPr>
              <w:fldChar w:fldCharType="separate"/>
            </w:r>
            <w:r w:rsidR="00715B5B">
              <w:rPr>
                <w:noProof/>
                <w:webHidden/>
              </w:rPr>
              <w:t>17</w:t>
            </w:r>
            <w:r w:rsidR="0029346C">
              <w:rPr>
                <w:noProof/>
                <w:webHidden/>
              </w:rPr>
              <w:fldChar w:fldCharType="end"/>
            </w:r>
          </w:hyperlink>
        </w:p>
        <w:p w14:paraId="10430D8D" w14:textId="77777777" w:rsidR="004313C7" w:rsidRDefault="004313C7">
          <w:r>
            <w:rPr>
              <w:b/>
              <w:bCs/>
              <w:noProof/>
            </w:rPr>
            <w:fldChar w:fldCharType="end"/>
          </w:r>
        </w:p>
      </w:sdtContent>
    </w:sdt>
    <w:p w14:paraId="776B97E3" w14:textId="77777777" w:rsidR="004313C7" w:rsidRDefault="004313C7">
      <w:pPr>
        <w:rPr>
          <w:rFonts w:asciiTheme="majorHAnsi" w:hAnsiTheme="majorHAnsi"/>
          <w:b/>
          <w:sz w:val="32"/>
        </w:rPr>
      </w:pPr>
      <w:r>
        <w:rPr>
          <w:rFonts w:asciiTheme="majorHAnsi" w:hAnsiTheme="majorHAnsi"/>
          <w:b/>
          <w:sz w:val="32"/>
        </w:rPr>
        <w:br w:type="page"/>
      </w:r>
    </w:p>
    <w:p w14:paraId="7E92EDA4" w14:textId="3737DA94" w:rsidR="002D276F" w:rsidRDefault="002D276F" w:rsidP="00F5793C">
      <w:pPr>
        <w:pStyle w:val="Title"/>
        <w:jc w:val="center"/>
        <w:rPr>
          <w:rFonts w:ascii="Avenir LT Std 65 Medium" w:hAnsi="Avenir LT Std 65 Medium"/>
        </w:rPr>
      </w:pPr>
      <w:r>
        <w:rPr>
          <w:rFonts w:ascii="Avenir LT Std 65 Medium" w:hAnsi="Avenir LT Std 65 Medium"/>
          <w:noProof/>
        </w:rPr>
        <w:lastRenderedPageBreak/>
        <w:drawing>
          <wp:inline distT="0" distB="0" distL="0" distR="0" wp14:anchorId="74C936D4" wp14:editId="28D1E8B2">
            <wp:extent cx="4200525" cy="1438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A_withtag_cmyk.jpg"/>
                    <pic:cNvPicPr/>
                  </pic:nvPicPr>
                  <pic:blipFill>
                    <a:blip r:embed="rId16">
                      <a:extLst>
                        <a:ext uri="{28A0092B-C50C-407E-A947-70E740481C1C}">
                          <a14:useLocalDpi xmlns:a14="http://schemas.microsoft.com/office/drawing/2010/main" val="0"/>
                        </a:ext>
                      </a:extLst>
                    </a:blip>
                    <a:stretch>
                      <a:fillRect/>
                    </a:stretch>
                  </pic:blipFill>
                  <pic:spPr>
                    <a:xfrm>
                      <a:off x="0" y="0"/>
                      <a:ext cx="4200525" cy="1438275"/>
                    </a:xfrm>
                    <a:prstGeom prst="rect">
                      <a:avLst/>
                    </a:prstGeom>
                  </pic:spPr>
                </pic:pic>
              </a:graphicData>
            </a:graphic>
          </wp:inline>
        </w:drawing>
      </w:r>
    </w:p>
    <w:p w14:paraId="2114337E" w14:textId="3BC48E46" w:rsidR="003E1395" w:rsidRPr="002D276F" w:rsidRDefault="003E1395" w:rsidP="00F5793C">
      <w:pPr>
        <w:pStyle w:val="Title"/>
        <w:jc w:val="center"/>
        <w:rPr>
          <w:rFonts w:ascii="Avenir LT Std 65 Medium" w:hAnsi="Avenir LT Std 65 Medium"/>
          <w:color w:val="365F91" w:themeColor="accent1" w:themeShade="BF"/>
        </w:rPr>
      </w:pPr>
      <w:r w:rsidRPr="002D276F">
        <w:rPr>
          <w:rFonts w:ascii="Avenir LT Std 65 Medium" w:hAnsi="Avenir LT Std 65 Medium"/>
          <w:color w:val="365F91" w:themeColor="accent1" w:themeShade="BF"/>
        </w:rPr>
        <w:t>C</w:t>
      </w:r>
      <w:r w:rsidR="002D276F" w:rsidRPr="002D276F">
        <w:rPr>
          <w:rFonts w:ascii="Avenir LT Std 65 Medium" w:hAnsi="Avenir LT Std 65 Medium"/>
          <w:color w:val="365F91" w:themeColor="accent1" w:themeShade="BF"/>
        </w:rPr>
        <w:t>onstitution</w:t>
      </w:r>
    </w:p>
    <w:p w14:paraId="4A32D115" w14:textId="77777777" w:rsidR="002D276F" w:rsidRPr="00F5793C" w:rsidRDefault="002D276F" w:rsidP="002D276F">
      <w:pPr>
        <w:rPr>
          <w:b/>
          <w:i/>
          <w:szCs w:val="24"/>
        </w:rPr>
      </w:pPr>
      <w:r w:rsidRPr="00F5793C">
        <w:rPr>
          <w:b/>
          <w:i/>
          <w:szCs w:val="24"/>
        </w:rPr>
        <w:t xml:space="preserve">Revised Date: </w:t>
      </w:r>
      <w:r w:rsidRPr="00860F21">
        <w:rPr>
          <w:i/>
          <w:szCs w:val="24"/>
        </w:rPr>
        <w:t>De</w:t>
      </w:r>
      <w:r>
        <w:rPr>
          <w:i/>
          <w:szCs w:val="24"/>
        </w:rPr>
        <w:t>cember 14 2015</w:t>
      </w:r>
    </w:p>
    <w:p w14:paraId="1A8C008D" w14:textId="77777777" w:rsidR="002D276F" w:rsidRPr="00F5793C" w:rsidRDefault="002D276F" w:rsidP="002D276F">
      <w:pPr>
        <w:rPr>
          <w:szCs w:val="24"/>
        </w:rPr>
      </w:pPr>
      <w:r w:rsidRPr="00F5793C">
        <w:rPr>
          <w:b/>
          <w:i/>
          <w:szCs w:val="24"/>
        </w:rPr>
        <w:t xml:space="preserve">Approved Date: </w:t>
      </w:r>
      <w:r>
        <w:rPr>
          <w:i/>
          <w:szCs w:val="24"/>
        </w:rPr>
        <w:t xml:space="preserve">January 23 </w:t>
      </w:r>
      <w:r w:rsidRPr="00F5793C">
        <w:rPr>
          <w:i/>
          <w:szCs w:val="24"/>
        </w:rPr>
        <w:t>201</w:t>
      </w:r>
      <w:r>
        <w:rPr>
          <w:i/>
          <w:szCs w:val="24"/>
        </w:rPr>
        <w:t>6</w:t>
      </w:r>
    </w:p>
    <w:p w14:paraId="07FDE69C" w14:textId="77777777" w:rsidR="002D276F" w:rsidRPr="00385D15" w:rsidRDefault="002D276F" w:rsidP="002D276F">
      <w:pPr>
        <w:pStyle w:val="Heading2"/>
        <w:rPr>
          <w:szCs w:val="24"/>
          <w:u w:val="single"/>
        </w:rPr>
      </w:pPr>
    </w:p>
    <w:p w14:paraId="3284A9CB" w14:textId="77777777" w:rsidR="002D276F" w:rsidRPr="002D276F" w:rsidRDefault="002D276F" w:rsidP="002D276F">
      <w:pPr>
        <w:pStyle w:val="Heading2"/>
        <w:rPr>
          <w:color w:val="365F91" w:themeColor="accent1" w:themeShade="BF"/>
        </w:rPr>
      </w:pPr>
      <w:bookmarkStart w:id="1" w:name="_Toc382472751"/>
      <w:r w:rsidRPr="002D276F">
        <w:rPr>
          <w:color w:val="365F91" w:themeColor="accent1" w:themeShade="BF"/>
          <w:u w:val="single"/>
        </w:rPr>
        <w:t>Article I</w:t>
      </w:r>
      <w:r w:rsidRPr="002D276F">
        <w:rPr>
          <w:color w:val="365F91" w:themeColor="accent1" w:themeShade="BF"/>
        </w:rPr>
        <w:tab/>
      </w:r>
      <w:r w:rsidRPr="002D276F">
        <w:rPr>
          <w:color w:val="365F91" w:themeColor="accent1" w:themeShade="BF"/>
        </w:rPr>
        <w:tab/>
        <w:t>Introduction</w:t>
      </w:r>
      <w:bookmarkEnd w:id="1"/>
    </w:p>
    <w:p w14:paraId="2672904A" w14:textId="77777777" w:rsidR="002D276F" w:rsidRPr="00385D15" w:rsidRDefault="002D276F" w:rsidP="002D276F">
      <w:pPr>
        <w:jc w:val="both"/>
        <w:rPr>
          <w:szCs w:val="24"/>
        </w:rPr>
      </w:pPr>
    </w:p>
    <w:p w14:paraId="14161B8F" w14:textId="77777777" w:rsidR="002D276F" w:rsidRPr="00385D15" w:rsidRDefault="002D276F" w:rsidP="002D276F">
      <w:pPr>
        <w:jc w:val="both"/>
        <w:rPr>
          <w:szCs w:val="24"/>
        </w:rPr>
      </w:pPr>
      <w:r w:rsidRPr="00385D15">
        <w:rPr>
          <w:szCs w:val="24"/>
        </w:rPr>
        <w:t>This Constitution is the governing document for the rep</w:t>
      </w:r>
      <w:r>
        <w:rPr>
          <w:szCs w:val="24"/>
        </w:rPr>
        <w:t>re</w:t>
      </w:r>
      <w:r w:rsidRPr="00385D15">
        <w:rPr>
          <w:szCs w:val="24"/>
        </w:rPr>
        <w:t xml:space="preserve">sentational student organization for the student body of Georgian College known as The </w:t>
      </w:r>
      <w:r>
        <w:rPr>
          <w:szCs w:val="24"/>
        </w:rPr>
        <w:t>Georgian College Students’ Association</w:t>
      </w:r>
      <w:r w:rsidRPr="00385D15">
        <w:rPr>
          <w:szCs w:val="24"/>
        </w:rPr>
        <w:t>.</w:t>
      </w:r>
    </w:p>
    <w:p w14:paraId="2F2C0B07" w14:textId="77777777" w:rsidR="002D276F" w:rsidRPr="003A14C0" w:rsidRDefault="002D276F" w:rsidP="002D276F">
      <w:pPr>
        <w:pStyle w:val="Heading2"/>
        <w:rPr>
          <w:i/>
          <w:color w:val="FF0000"/>
          <w:szCs w:val="24"/>
        </w:rPr>
      </w:pPr>
    </w:p>
    <w:p w14:paraId="47AFC95C" w14:textId="77777777" w:rsidR="002D276F" w:rsidRPr="002D276F" w:rsidRDefault="002D276F" w:rsidP="002D276F">
      <w:pPr>
        <w:pStyle w:val="Heading2"/>
        <w:rPr>
          <w:color w:val="365F91" w:themeColor="accent1" w:themeShade="BF"/>
        </w:rPr>
      </w:pPr>
      <w:bookmarkStart w:id="2" w:name="_Toc382472752"/>
      <w:r w:rsidRPr="002D276F">
        <w:rPr>
          <w:color w:val="365F91" w:themeColor="accent1" w:themeShade="BF"/>
          <w:u w:val="single"/>
        </w:rPr>
        <w:t>Article II</w:t>
      </w:r>
      <w:r w:rsidRPr="002D276F">
        <w:rPr>
          <w:color w:val="365F91" w:themeColor="accent1" w:themeShade="BF"/>
        </w:rPr>
        <w:tab/>
      </w:r>
      <w:r w:rsidRPr="002D276F">
        <w:rPr>
          <w:color w:val="365F91" w:themeColor="accent1" w:themeShade="BF"/>
        </w:rPr>
        <w:tab/>
        <w:t>Vision</w:t>
      </w:r>
      <w:bookmarkEnd w:id="2"/>
    </w:p>
    <w:p w14:paraId="3DCCA2A4" w14:textId="77777777" w:rsidR="002D276F" w:rsidRPr="003A14C0" w:rsidRDefault="002D276F" w:rsidP="002D276F">
      <w:pPr>
        <w:rPr>
          <w:color w:val="FF0000"/>
          <w:szCs w:val="24"/>
        </w:rPr>
      </w:pPr>
    </w:p>
    <w:p w14:paraId="6E884DB5" w14:textId="77777777" w:rsidR="002D276F" w:rsidRPr="0029346C" w:rsidRDefault="002D276F" w:rsidP="002D276F">
      <w:pPr>
        <w:rPr>
          <w:szCs w:val="24"/>
        </w:rPr>
      </w:pPr>
      <w:r w:rsidRPr="0029346C">
        <w:rPr>
          <w:szCs w:val="24"/>
        </w:rPr>
        <w:t>To be a leader in student engagement</w:t>
      </w:r>
    </w:p>
    <w:p w14:paraId="7E1A1AAD" w14:textId="77777777" w:rsidR="002D276F" w:rsidRPr="0029346C" w:rsidRDefault="002D276F" w:rsidP="002D276F">
      <w:pPr>
        <w:rPr>
          <w:szCs w:val="24"/>
        </w:rPr>
      </w:pPr>
    </w:p>
    <w:p w14:paraId="4A7E5DB3" w14:textId="77777777" w:rsidR="002D276F" w:rsidRPr="002D276F" w:rsidRDefault="002D276F" w:rsidP="002D276F">
      <w:pPr>
        <w:pStyle w:val="Heading2"/>
        <w:rPr>
          <w:color w:val="365F91" w:themeColor="accent1" w:themeShade="BF"/>
        </w:rPr>
      </w:pPr>
      <w:bookmarkStart w:id="3" w:name="_Toc382472753"/>
      <w:r w:rsidRPr="002D276F">
        <w:rPr>
          <w:color w:val="365F91" w:themeColor="accent1" w:themeShade="BF"/>
          <w:u w:val="single"/>
        </w:rPr>
        <w:t>Article III</w:t>
      </w:r>
      <w:r w:rsidRPr="002D276F">
        <w:rPr>
          <w:color w:val="365F91" w:themeColor="accent1" w:themeShade="BF"/>
        </w:rPr>
        <w:tab/>
      </w:r>
      <w:r w:rsidRPr="002D276F">
        <w:rPr>
          <w:color w:val="365F91" w:themeColor="accent1" w:themeShade="BF"/>
        </w:rPr>
        <w:tab/>
        <w:t>GCSA Mission Statement</w:t>
      </w:r>
      <w:bookmarkEnd w:id="3"/>
    </w:p>
    <w:p w14:paraId="6CDD89CB" w14:textId="77777777" w:rsidR="002D276F" w:rsidRPr="0029346C" w:rsidRDefault="002D276F" w:rsidP="002D276F">
      <w:pPr>
        <w:rPr>
          <w:szCs w:val="24"/>
        </w:rPr>
      </w:pPr>
    </w:p>
    <w:p w14:paraId="09FC34EC" w14:textId="77777777" w:rsidR="002D276F" w:rsidRPr="0029346C" w:rsidRDefault="002D276F" w:rsidP="002D276F">
      <w:pPr>
        <w:rPr>
          <w:szCs w:val="24"/>
        </w:rPr>
      </w:pPr>
      <w:r w:rsidRPr="0029346C">
        <w:rPr>
          <w:szCs w:val="24"/>
        </w:rPr>
        <w:t>To connect with our student body to gain the knowledge necessary to effectively advocate for all students at Georgian College by providing services, activities and opportunities.</w:t>
      </w:r>
    </w:p>
    <w:p w14:paraId="2B870519" w14:textId="77777777" w:rsidR="002D276F" w:rsidRPr="0029346C" w:rsidRDefault="002D276F" w:rsidP="002D276F"/>
    <w:p w14:paraId="75DB4EDE" w14:textId="77777777" w:rsidR="002D276F" w:rsidRPr="002D276F" w:rsidRDefault="002D276F" w:rsidP="002D276F">
      <w:pPr>
        <w:pStyle w:val="Heading2"/>
        <w:rPr>
          <w:color w:val="365F91" w:themeColor="accent1" w:themeShade="BF"/>
        </w:rPr>
      </w:pPr>
      <w:bookmarkStart w:id="4" w:name="_Toc382472754"/>
      <w:r w:rsidRPr="002D276F">
        <w:rPr>
          <w:color w:val="365F91" w:themeColor="accent1" w:themeShade="BF"/>
          <w:u w:val="single"/>
        </w:rPr>
        <w:t>Article IV</w:t>
      </w:r>
      <w:r w:rsidRPr="002D276F">
        <w:rPr>
          <w:color w:val="365F91" w:themeColor="accent1" w:themeShade="BF"/>
        </w:rPr>
        <w:tab/>
      </w:r>
      <w:r w:rsidRPr="002D276F">
        <w:rPr>
          <w:color w:val="365F91" w:themeColor="accent1" w:themeShade="BF"/>
        </w:rPr>
        <w:tab/>
        <w:t>Authorization</w:t>
      </w:r>
      <w:bookmarkEnd w:id="4"/>
    </w:p>
    <w:p w14:paraId="796DA317" w14:textId="77777777" w:rsidR="002D276F" w:rsidRPr="0029346C" w:rsidRDefault="002D276F" w:rsidP="002D276F">
      <w:pPr>
        <w:rPr>
          <w:szCs w:val="24"/>
        </w:rPr>
      </w:pPr>
    </w:p>
    <w:p w14:paraId="7E16A0B6" w14:textId="77777777" w:rsidR="002D276F" w:rsidRPr="0029346C" w:rsidRDefault="002D276F" w:rsidP="002D276F">
      <w:pPr>
        <w:jc w:val="both"/>
        <w:rPr>
          <w:szCs w:val="24"/>
        </w:rPr>
      </w:pPr>
      <w:r w:rsidRPr="0029346C">
        <w:rPr>
          <w:szCs w:val="24"/>
        </w:rPr>
        <w:t xml:space="preserve">The </w:t>
      </w:r>
      <w:r>
        <w:rPr>
          <w:szCs w:val="24"/>
        </w:rPr>
        <w:t>Georgian College Students’ Association</w:t>
      </w:r>
      <w:r w:rsidRPr="0029346C">
        <w:rPr>
          <w:szCs w:val="24"/>
        </w:rPr>
        <w:t xml:space="preserve"> exists by the authority of the Georgian College Board of Governors and is subject to its control in all matters affecting the good name, the reputation, and the administrative efficiency of Georgian College.</w:t>
      </w:r>
    </w:p>
    <w:p w14:paraId="452073F5" w14:textId="77777777" w:rsidR="002D276F" w:rsidRPr="0029346C" w:rsidRDefault="002D276F" w:rsidP="002D276F">
      <w:pPr>
        <w:jc w:val="both"/>
        <w:rPr>
          <w:szCs w:val="24"/>
        </w:rPr>
      </w:pPr>
    </w:p>
    <w:p w14:paraId="090D5201" w14:textId="77777777" w:rsidR="002D276F" w:rsidRPr="002D276F" w:rsidRDefault="002D276F" w:rsidP="002D276F">
      <w:pPr>
        <w:pStyle w:val="Heading2"/>
        <w:rPr>
          <w:color w:val="365F91" w:themeColor="accent1" w:themeShade="BF"/>
        </w:rPr>
      </w:pPr>
      <w:bookmarkStart w:id="5" w:name="_Toc382472755"/>
      <w:r w:rsidRPr="002D276F">
        <w:rPr>
          <w:color w:val="365F91" w:themeColor="accent1" w:themeShade="BF"/>
          <w:u w:val="single"/>
        </w:rPr>
        <w:t>Article V</w:t>
      </w:r>
      <w:r w:rsidRPr="002D276F">
        <w:rPr>
          <w:color w:val="365F91" w:themeColor="accent1" w:themeShade="BF"/>
        </w:rPr>
        <w:tab/>
      </w:r>
      <w:r w:rsidRPr="002D276F">
        <w:rPr>
          <w:color w:val="365F91" w:themeColor="accent1" w:themeShade="BF"/>
        </w:rPr>
        <w:tab/>
        <w:t>Definitions</w:t>
      </w:r>
      <w:bookmarkEnd w:id="5"/>
    </w:p>
    <w:p w14:paraId="5F0F953A" w14:textId="77777777" w:rsidR="002D276F" w:rsidRPr="0029346C" w:rsidRDefault="002D276F" w:rsidP="002D276F">
      <w:pPr>
        <w:jc w:val="both"/>
        <w:rPr>
          <w:szCs w:val="24"/>
        </w:rPr>
      </w:pPr>
    </w:p>
    <w:p w14:paraId="73DCB9FE" w14:textId="77777777" w:rsidR="002D276F" w:rsidRPr="00AB10FB" w:rsidRDefault="002D276F" w:rsidP="002D276F">
      <w:pPr>
        <w:jc w:val="both"/>
        <w:rPr>
          <w:szCs w:val="24"/>
        </w:rPr>
      </w:pPr>
      <w:r w:rsidRPr="00AB10FB">
        <w:rPr>
          <w:b/>
          <w:szCs w:val="24"/>
        </w:rPr>
        <w:t>Activity Fee</w:t>
      </w:r>
      <w:r w:rsidRPr="00AB10FB">
        <w:rPr>
          <w:szCs w:val="24"/>
        </w:rPr>
        <w:t xml:space="preserve"> refers to the ministry regulated fee that is paid by the students (part time and full time) with their tuition and in entrusted to the GCSA to provide those activities and services that the GCSA has committed to and /or organizes on behalf of the students.</w:t>
      </w:r>
    </w:p>
    <w:p w14:paraId="75D84300" w14:textId="77777777" w:rsidR="002D276F" w:rsidRDefault="002D276F" w:rsidP="002D276F">
      <w:pPr>
        <w:jc w:val="both"/>
        <w:rPr>
          <w:szCs w:val="24"/>
        </w:rPr>
      </w:pPr>
      <w:r w:rsidRPr="00AB10FB">
        <w:rPr>
          <w:b/>
          <w:szCs w:val="24"/>
        </w:rPr>
        <w:t xml:space="preserve">Advisor </w:t>
      </w:r>
      <w:r w:rsidRPr="00AB10FB">
        <w:rPr>
          <w:szCs w:val="24"/>
        </w:rPr>
        <w:t>refers to the staff member, Advisor or Manager whose primary role it is to assist and advise the GCSA in the day to day operations, services and activities.</w:t>
      </w:r>
    </w:p>
    <w:p w14:paraId="048F4F44" w14:textId="77777777" w:rsidR="002D276F" w:rsidRPr="00317BD1" w:rsidRDefault="002D276F" w:rsidP="002D276F">
      <w:pPr>
        <w:jc w:val="both"/>
        <w:rPr>
          <w:b/>
          <w:szCs w:val="24"/>
        </w:rPr>
      </w:pPr>
      <w:r w:rsidRPr="00317BD1">
        <w:rPr>
          <w:b/>
          <w:szCs w:val="24"/>
        </w:rPr>
        <w:t>Association</w:t>
      </w:r>
      <w:r>
        <w:rPr>
          <w:b/>
          <w:szCs w:val="24"/>
        </w:rPr>
        <w:t xml:space="preserve"> </w:t>
      </w:r>
      <w:r w:rsidRPr="00317BD1">
        <w:rPr>
          <w:szCs w:val="24"/>
        </w:rPr>
        <w:t>refers to the GCSA Executive members, GCSA</w:t>
      </w:r>
      <w:r w:rsidRPr="00AB10FB">
        <w:rPr>
          <w:szCs w:val="24"/>
        </w:rPr>
        <w:t xml:space="preserve"> Directors and/or GCSA Class Representatives. They are the elected governing officials of the GCSA.</w:t>
      </w:r>
    </w:p>
    <w:p w14:paraId="08E0855A" w14:textId="77777777" w:rsidR="002D276F" w:rsidRPr="00AB10FB" w:rsidRDefault="002D276F" w:rsidP="002D276F">
      <w:pPr>
        <w:jc w:val="both"/>
        <w:rPr>
          <w:szCs w:val="24"/>
        </w:rPr>
      </w:pPr>
      <w:r w:rsidRPr="00AB10FB">
        <w:rPr>
          <w:b/>
          <w:szCs w:val="24"/>
        </w:rPr>
        <w:lastRenderedPageBreak/>
        <w:t xml:space="preserve">Full Activity Fee Paying Member </w:t>
      </w:r>
      <w:r w:rsidRPr="00AB10FB">
        <w:rPr>
          <w:szCs w:val="24"/>
        </w:rPr>
        <w:t xml:space="preserve">refers to those students who are paying a non-reduced activity fee at the current rate. </w:t>
      </w:r>
    </w:p>
    <w:p w14:paraId="2868702A" w14:textId="77777777" w:rsidR="002D276F" w:rsidRDefault="002D276F" w:rsidP="002D276F">
      <w:pPr>
        <w:jc w:val="both"/>
        <w:rPr>
          <w:szCs w:val="24"/>
        </w:rPr>
      </w:pPr>
      <w:r w:rsidRPr="00AB10FB">
        <w:rPr>
          <w:b/>
          <w:szCs w:val="24"/>
        </w:rPr>
        <w:t>Board of Directors</w:t>
      </w:r>
      <w:r w:rsidRPr="00AB10FB">
        <w:rPr>
          <w:szCs w:val="24"/>
        </w:rPr>
        <w:t xml:space="preserve"> refers to the Board whose primary role is to meet regularly to discuss matters of the GCSA. This Board may not be at all campuses. </w:t>
      </w:r>
    </w:p>
    <w:p w14:paraId="49A3C403" w14:textId="4876479A" w:rsidR="002D276F" w:rsidRDefault="002D276F" w:rsidP="002D276F">
      <w:pPr>
        <w:jc w:val="both"/>
        <w:rPr>
          <w:szCs w:val="24"/>
        </w:rPr>
      </w:pPr>
      <w:r w:rsidRPr="00AB10FB">
        <w:rPr>
          <w:b/>
          <w:szCs w:val="24"/>
        </w:rPr>
        <w:t xml:space="preserve">Council </w:t>
      </w:r>
      <w:r w:rsidR="00DC526E" w:rsidRPr="00AB10FB">
        <w:rPr>
          <w:szCs w:val="24"/>
        </w:rPr>
        <w:t>refers</w:t>
      </w:r>
      <w:r w:rsidRPr="00AB10FB">
        <w:rPr>
          <w:szCs w:val="24"/>
        </w:rPr>
        <w:t xml:space="preserve"> to the </w:t>
      </w:r>
      <w:r>
        <w:rPr>
          <w:szCs w:val="24"/>
        </w:rPr>
        <w:t>Student Executive Council.</w:t>
      </w:r>
    </w:p>
    <w:p w14:paraId="2AA38F3E" w14:textId="77777777" w:rsidR="002D276F" w:rsidRPr="00AB10FB" w:rsidRDefault="002D276F" w:rsidP="002D276F">
      <w:pPr>
        <w:jc w:val="both"/>
        <w:rPr>
          <w:szCs w:val="24"/>
        </w:rPr>
      </w:pPr>
      <w:r w:rsidRPr="00AB10FB">
        <w:rPr>
          <w:b/>
          <w:szCs w:val="24"/>
        </w:rPr>
        <w:t xml:space="preserve">Directors </w:t>
      </w:r>
      <w:r w:rsidRPr="00AB10FB">
        <w:rPr>
          <w:szCs w:val="24"/>
        </w:rPr>
        <w:t>refers to those students elected to represent through sitting on the GCSA Board of Directors</w:t>
      </w:r>
      <w:r>
        <w:rPr>
          <w:szCs w:val="24"/>
        </w:rPr>
        <w:t>.</w:t>
      </w:r>
    </w:p>
    <w:p w14:paraId="5FBB036E" w14:textId="77777777" w:rsidR="002D276F" w:rsidRDefault="002D276F" w:rsidP="002D276F">
      <w:pPr>
        <w:jc w:val="both"/>
        <w:rPr>
          <w:b/>
          <w:szCs w:val="24"/>
        </w:rPr>
      </w:pPr>
      <w:r w:rsidRPr="00AB10FB">
        <w:rPr>
          <w:b/>
          <w:szCs w:val="24"/>
        </w:rPr>
        <w:t xml:space="preserve">Eligible Student </w:t>
      </w:r>
      <w:r w:rsidRPr="00AB10FB">
        <w:rPr>
          <w:szCs w:val="24"/>
        </w:rPr>
        <w:t>refers to a Georgian College student who is in good standing academically, financially and a full activity fee paying</w:t>
      </w:r>
      <w:r>
        <w:rPr>
          <w:szCs w:val="24"/>
        </w:rPr>
        <w:t>.</w:t>
      </w:r>
      <w:r w:rsidRPr="00AB10FB">
        <w:rPr>
          <w:b/>
          <w:szCs w:val="24"/>
        </w:rPr>
        <w:t xml:space="preserve"> </w:t>
      </w:r>
    </w:p>
    <w:p w14:paraId="247F7EDC" w14:textId="77777777" w:rsidR="002D276F" w:rsidRDefault="002D276F" w:rsidP="002D276F">
      <w:pPr>
        <w:jc w:val="both"/>
        <w:rPr>
          <w:b/>
          <w:szCs w:val="24"/>
        </w:rPr>
      </w:pPr>
      <w:r w:rsidRPr="00AB10FB">
        <w:rPr>
          <w:b/>
          <w:szCs w:val="24"/>
        </w:rPr>
        <w:t>Executives</w:t>
      </w:r>
      <w:r w:rsidRPr="00AB10FB">
        <w:rPr>
          <w:szCs w:val="24"/>
        </w:rPr>
        <w:t xml:space="preserve"> refer to those GCSA members who make up the executive who may differ by campus but includes the GCSA President and the GCSA Vice Presidents.</w:t>
      </w:r>
      <w:r w:rsidRPr="00AB10FB">
        <w:rPr>
          <w:b/>
          <w:szCs w:val="24"/>
        </w:rPr>
        <w:t xml:space="preserve"> </w:t>
      </w:r>
    </w:p>
    <w:p w14:paraId="4A3286FA" w14:textId="77777777" w:rsidR="002D276F" w:rsidRPr="00AB10FB" w:rsidRDefault="002D276F" w:rsidP="002D276F">
      <w:pPr>
        <w:jc w:val="both"/>
        <w:rPr>
          <w:szCs w:val="24"/>
        </w:rPr>
      </w:pPr>
      <w:r w:rsidRPr="00AB10FB">
        <w:rPr>
          <w:b/>
          <w:szCs w:val="24"/>
        </w:rPr>
        <w:t xml:space="preserve">GCSA </w:t>
      </w:r>
      <w:r>
        <w:rPr>
          <w:b/>
          <w:szCs w:val="24"/>
        </w:rPr>
        <w:t>Director</w:t>
      </w:r>
      <w:r w:rsidRPr="00AB10FB">
        <w:rPr>
          <w:szCs w:val="24"/>
        </w:rPr>
        <w:t xml:space="preserve"> refers to the elected representatives from Georgian’s Regional campuses which include John DiPoce South Georgian Bay, Orangeville, Midland, and Muskoka campus locations.</w:t>
      </w:r>
    </w:p>
    <w:p w14:paraId="0F71027C" w14:textId="77777777" w:rsidR="002D276F" w:rsidRPr="00AB10FB" w:rsidRDefault="002D276F" w:rsidP="002D276F">
      <w:pPr>
        <w:jc w:val="both"/>
        <w:rPr>
          <w:szCs w:val="24"/>
        </w:rPr>
      </w:pPr>
      <w:r w:rsidRPr="00AB10FB">
        <w:rPr>
          <w:b/>
          <w:szCs w:val="24"/>
        </w:rPr>
        <w:t>Georgian College Students’ Association</w:t>
      </w:r>
      <w:r w:rsidRPr="00AB10FB">
        <w:rPr>
          <w:szCs w:val="24"/>
        </w:rPr>
        <w:t xml:space="preserve"> (hereinafter may be referred to as the GCSA) is the governing organization for the general student body of Georgian College.  Sometimes also referred to as the Council.</w:t>
      </w:r>
    </w:p>
    <w:p w14:paraId="7D790478" w14:textId="77777777" w:rsidR="002D276F" w:rsidRDefault="002D276F" w:rsidP="002D276F">
      <w:pPr>
        <w:jc w:val="both"/>
        <w:rPr>
          <w:szCs w:val="24"/>
        </w:rPr>
      </w:pPr>
      <w:r w:rsidRPr="00AB10FB">
        <w:rPr>
          <w:b/>
          <w:szCs w:val="24"/>
        </w:rPr>
        <w:t xml:space="preserve">Good Standing </w:t>
      </w:r>
      <w:r w:rsidRPr="00AB10FB">
        <w:rPr>
          <w:szCs w:val="24"/>
        </w:rPr>
        <w:t xml:space="preserve">refers to the status of a student when they are meeting the GCSA and College requirements academically, financially as well as through the College’s Code of Conduct. </w:t>
      </w:r>
    </w:p>
    <w:p w14:paraId="26AD5CFE" w14:textId="77777777" w:rsidR="002D276F" w:rsidRPr="00AB10FB" w:rsidRDefault="002D276F" w:rsidP="002D276F">
      <w:pPr>
        <w:jc w:val="both"/>
        <w:rPr>
          <w:szCs w:val="24"/>
        </w:rPr>
      </w:pPr>
      <w:r w:rsidRPr="00AB10FB">
        <w:rPr>
          <w:b/>
          <w:szCs w:val="24"/>
        </w:rPr>
        <w:t>LSU</w:t>
      </w:r>
      <w:r>
        <w:rPr>
          <w:szCs w:val="24"/>
        </w:rPr>
        <w:t xml:space="preserve"> refers to the Laurentian Student Union</w:t>
      </w:r>
    </w:p>
    <w:p w14:paraId="63D5373D" w14:textId="77777777" w:rsidR="002D276F" w:rsidRDefault="002D276F" w:rsidP="002D276F">
      <w:pPr>
        <w:jc w:val="both"/>
        <w:rPr>
          <w:szCs w:val="24"/>
        </w:rPr>
      </w:pPr>
      <w:r w:rsidRPr="00AB10FB">
        <w:rPr>
          <w:b/>
          <w:szCs w:val="24"/>
        </w:rPr>
        <w:t xml:space="preserve">SEC </w:t>
      </w:r>
      <w:r w:rsidRPr="00AB10FB">
        <w:rPr>
          <w:szCs w:val="24"/>
        </w:rPr>
        <w:t>refers to the Students’ Executive Council and is comprised of the GCSA Executive Representing Georgian College campuses and will be referred to as the SEC.</w:t>
      </w:r>
    </w:p>
    <w:p w14:paraId="05B51D7E" w14:textId="77777777" w:rsidR="002D276F" w:rsidRPr="00AB10FB" w:rsidRDefault="002D276F" w:rsidP="002D276F">
      <w:pPr>
        <w:jc w:val="both"/>
        <w:rPr>
          <w:szCs w:val="24"/>
        </w:rPr>
      </w:pPr>
      <w:r w:rsidRPr="00317BD1">
        <w:rPr>
          <w:b/>
          <w:szCs w:val="24"/>
        </w:rPr>
        <w:t>SPAM</w:t>
      </w:r>
      <w:r>
        <w:rPr>
          <w:szCs w:val="24"/>
        </w:rPr>
        <w:t xml:space="preserve"> refers to Student Presidents And Managers</w:t>
      </w:r>
    </w:p>
    <w:p w14:paraId="103927B2" w14:textId="77777777" w:rsidR="002D276F" w:rsidRPr="00385D15" w:rsidRDefault="002D276F" w:rsidP="002D276F">
      <w:pPr>
        <w:pStyle w:val="Heading4"/>
        <w:rPr>
          <w:szCs w:val="24"/>
        </w:rPr>
      </w:pPr>
    </w:p>
    <w:p w14:paraId="7BB47EA0" w14:textId="77777777" w:rsidR="002D276F" w:rsidRPr="00F5793C" w:rsidRDefault="002D276F" w:rsidP="002D276F">
      <w:pPr>
        <w:pStyle w:val="Heading2"/>
      </w:pPr>
      <w:bookmarkStart w:id="6" w:name="_Toc382472756"/>
      <w:r w:rsidRPr="00DC526E">
        <w:rPr>
          <w:color w:val="365F91" w:themeColor="accent1" w:themeShade="BF"/>
          <w:u w:val="single"/>
        </w:rPr>
        <w:t>Article VI</w:t>
      </w:r>
      <w:r w:rsidRPr="00DC526E">
        <w:rPr>
          <w:color w:val="365F91" w:themeColor="accent1" w:themeShade="BF"/>
        </w:rPr>
        <w:tab/>
      </w:r>
      <w:r w:rsidRPr="00DC526E">
        <w:rPr>
          <w:color w:val="365F91" w:themeColor="accent1" w:themeShade="BF"/>
        </w:rPr>
        <w:tab/>
        <w:t>Scope</w:t>
      </w:r>
      <w:bookmarkEnd w:id="6"/>
    </w:p>
    <w:p w14:paraId="566AAB59" w14:textId="77777777" w:rsidR="002D276F" w:rsidRPr="00385D15" w:rsidRDefault="002D276F" w:rsidP="002D276F">
      <w:pPr>
        <w:pStyle w:val="Heading4"/>
        <w:rPr>
          <w:b w:val="0"/>
          <w:szCs w:val="24"/>
          <w:u w:val="none"/>
        </w:rPr>
      </w:pPr>
    </w:p>
    <w:p w14:paraId="553C4C79" w14:textId="77777777" w:rsidR="002D276F" w:rsidRPr="00385D15" w:rsidRDefault="002D276F" w:rsidP="002D276F">
      <w:pPr>
        <w:pStyle w:val="Heading4"/>
        <w:numPr>
          <w:ilvl w:val="0"/>
          <w:numId w:val="19"/>
        </w:numPr>
        <w:ind w:left="360"/>
        <w:jc w:val="both"/>
        <w:rPr>
          <w:b w:val="0"/>
          <w:szCs w:val="24"/>
          <w:u w:val="none"/>
        </w:rPr>
      </w:pPr>
      <w:r w:rsidRPr="00385D15">
        <w:rPr>
          <w:b w:val="0"/>
          <w:szCs w:val="24"/>
          <w:u w:val="none"/>
        </w:rPr>
        <w:t xml:space="preserve">The </w:t>
      </w:r>
      <w:r>
        <w:rPr>
          <w:b w:val="0"/>
          <w:szCs w:val="24"/>
          <w:u w:val="none"/>
        </w:rPr>
        <w:t>GCSA</w:t>
      </w:r>
      <w:r w:rsidRPr="00385D15">
        <w:rPr>
          <w:b w:val="0"/>
          <w:szCs w:val="24"/>
          <w:u w:val="none"/>
        </w:rPr>
        <w:t xml:space="preserve"> is the official representative board for all students attending that pay full activity fees. </w:t>
      </w:r>
    </w:p>
    <w:p w14:paraId="054EA151" w14:textId="77777777" w:rsidR="002D276F" w:rsidRDefault="002D276F" w:rsidP="002D276F">
      <w:pPr>
        <w:pStyle w:val="ListParagraph"/>
        <w:numPr>
          <w:ilvl w:val="0"/>
          <w:numId w:val="19"/>
        </w:numPr>
        <w:ind w:left="360"/>
        <w:jc w:val="both"/>
        <w:rPr>
          <w:szCs w:val="24"/>
        </w:rPr>
      </w:pPr>
      <w:r w:rsidRPr="00385D15">
        <w:rPr>
          <w:szCs w:val="24"/>
        </w:rPr>
        <w:t>In order to be considered members of the official SEC , all elected members for the campuses that they represent must have had  the following criteria met:</w:t>
      </w:r>
    </w:p>
    <w:p w14:paraId="348F4E5C" w14:textId="77777777" w:rsidR="002D276F" w:rsidRPr="00385D15" w:rsidRDefault="002D276F" w:rsidP="002D276F">
      <w:pPr>
        <w:pStyle w:val="ListParagraph"/>
        <w:numPr>
          <w:ilvl w:val="1"/>
          <w:numId w:val="19"/>
        </w:numPr>
        <w:ind w:left="1080"/>
        <w:jc w:val="both"/>
        <w:rPr>
          <w:szCs w:val="24"/>
        </w:rPr>
      </w:pPr>
      <w:r w:rsidRPr="00385D15">
        <w:rPr>
          <w:szCs w:val="24"/>
        </w:rPr>
        <w:t>A fair and democratic election must have been held.</w:t>
      </w:r>
    </w:p>
    <w:p w14:paraId="78BDE028" w14:textId="77777777" w:rsidR="002D276F" w:rsidRPr="00385D15" w:rsidRDefault="002D276F" w:rsidP="002D276F">
      <w:pPr>
        <w:pStyle w:val="ListParagraph"/>
        <w:numPr>
          <w:ilvl w:val="1"/>
          <w:numId w:val="19"/>
        </w:numPr>
        <w:ind w:left="1080"/>
        <w:jc w:val="both"/>
        <w:rPr>
          <w:szCs w:val="24"/>
        </w:rPr>
      </w:pPr>
      <w:r w:rsidRPr="00385D15">
        <w:rPr>
          <w:szCs w:val="24"/>
        </w:rPr>
        <w:t xml:space="preserve">A Georgian College staff or faculty member must be in place whose responsibilities include supporting, advising and training the </w:t>
      </w:r>
      <w:r>
        <w:rPr>
          <w:szCs w:val="24"/>
        </w:rPr>
        <w:t>GCSA</w:t>
      </w:r>
      <w:r w:rsidRPr="00385D15">
        <w:rPr>
          <w:szCs w:val="24"/>
        </w:rPr>
        <w:t xml:space="preserve"> </w:t>
      </w:r>
    </w:p>
    <w:p w14:paraId="274D5C56" w14:textId="77777777" w:rsidR="002D276F" w:rsidRPr="00385D15" w:rsidRDefault="002D276F" w:rsidP="002D276F">
      <w:pPr>
        <w:pStyle w:val="ListParagraph"/>
        <w:numPr>
          <w:ilvl w:val="1"/>
          <w:numId w:val="19"/>
        </w:numPr>
        <w:ind w:left="1080"/>
        <w:jc w:val="both"/>
        <w:rPr>
          <w:szCs w:val="24"/>
        </w:rPr>
      </w:pPr>
      <w:r w:rsidRPr="00385D15">
        <w:rPr>
          <w:szCs w:val="24"/>
        </w:rPr>
        <w:t xml:space="preserve">The </w:t>
      </w:r>
      <w:r>
        <w:rPr>
          <w:szCs w:val="24"/>
        </w:rPr>
        <w:t xml:space="preserve">Association </w:t>
      </w:r>
      <w:r w:rsidRPr="00385D15">
        <w:rPr>
          <w:szCs w:val="24"/>
        </w:rPr>
        <w:t>Members must be officially elected, acclaimed or appointed from and by the eligible student body from the campus that they will be representing.</w:t>
      </w:r>
    </w:p>
    <w:p w14:paraId="5DDC282E" w14:textId="77777777" w:rsidR="002D276F" w:rsidRPr="00385D15" w:rsidRDefault="002D276F" w:rsidP="002D276F">
      <w:pPr>
        <w:pStyle w:val="ListParagraph"/>
        <w:numPr>
          <w:ilvl w:val="1"/>
          <w:numId w:val="19"/>
        </w:numPr>
        <w:ind w:left="1080"/>
        <w:jc w:val="both"/>
        <w:rPr>
          <w:szCs w:val="24"/>
        </w:rPr>
      </w:pPr>
      <w:r w:rsidRPr="00385D15">
        <w:rPr>
          <w:szCs w:val="24"/>
        </w:rPr>
        <w:t>Job descriptions need to be in place prior to elections.</w:t>
      </w:r>
    </w:p>
    <w:p w14:paraId="61FE5DDA" w14:textId="77777777" w:rsidR="002D276F" w:rsidRPr="00385D15" w:rsidRDefault="002D276F" w:rsidP="002D276F">
      <w:pPr>
        <w:pStyle w:val="ListParagraph"/>
        <w:numPr>
          <w:ilvl w:val="1"/>
          <w:numId w:val="19"/>
        </w:numPr>
        <w:ind w:left="1080"/>
        <w:jc w:val="both"/>
        <w:rPr>
          <w:szCs w:val="24"/>
        </w:rPr>
      </w:pPr>
      <w:r w:rsidRPr="00385D15">
        <w:rPr>
          <w:szCs w:val="24"/>
        </w:rPr>
        <w:t>Students elected must be full activity fee paying students.</w:t>
      </w:r>
    </w:p>
    <w:p w14:paraId="766358AC" w14:textId="77777777" w:rsidR="002D276F" w:rsidRDefault="002D276F" w:rsidP="002D276F">
      <w:pPr>
        <w:pStyle w:val="ListParagraph"/>
        <w:numPr>
          <w:ilvl w:val="1"/>
          <w:numId w:val="19"/>
        </w:numPr>
        <w:ind w:left="1080"/>
        <w:jc w:val="both"/>
        <w:rPr>
          <w:szCs w:val="24"/>
        </w:rPr>
      </w:pPr>
      <w:r w:rsidRPr="00385D15">
        <w:rPr>
          <w:szCs w:val="24"/>
        </w:rPr>
        <w:t>Governing Campus By-laws must be established</w:t>
      </w:r>
      <w:r>
        <w:rPr>
          <w:szCs w:val="24"/>
        </w:rPr>
        <w:t>.</w:t>
      </w:r>
    </w:p>
    <w:p w14:paraId="5C4DAE93" w14:textId="77777777" w:rsidR="002D276F" w:rsidRDefault="002D276F" w:rsidP="002D276F">
      <w:pPr>
        <w:pStyle w:val="ListParagraph"/>
        <w:numPr>
          <w:ilvl w:val="0"/>
          <w:numId w:val="19"/>
        </w:numPr>
        <w:ind w:left="360"/>
        <w:jc w:val="both"/>
        <w:rPr>
          <w:szCs w:val="24"/>
        </w:rPr>
      </w:pPr>
      <w:r>
        <w:rPr>
          <w:szCs w:val="24"/>
        </w:rPr>
        <w:t>LSU exists and is a recognized Union by GCSA</w:t>
      </w:r>
    </w:p>
    <w:p w14:paraId="2B2F336A" w14:textId="77777777" w:rsidR="002D276F" w:rsidRDefault="002D276F" w:rsidP="002D276F">
      <w:pPr>
        <w:pStyle w:val="ListParagraph"/>
        <w:numPr>
          <w:ilvl w:val="1"/>
          <w:numId w:val="19"/>
        </w:numPr>
        <w:ind w:left="1080"/>
        <w:jc w:val="both"/>
        <w:rPr>
          <w:szCs w:val="24"/>
        </w:rPr>
      </w:pPr>
      <w:r>
        <w:rPr>
          <w:szCs w:val="24"/>
        </w:rPr>
        <w:t>Only the ancillary fees which LSU have in common and transfer to GSCA are fees which they will have the right to vote.</w:t>
      </w:r>
    </w:p>
    <w:p w14:paraId="4CD44691" w14:textId="77777777" w:rsidR="002D276F" w:rsidRPr="000C4F40" w:rsidRDefault="002D276F" w:rsidP="002D276F">
      <w:pPr>
        <w:pStyle w:val="ListParagraph"/>
        <w:numPr>
          <w:ilvl w:val="1"/>
          <w:numId w:val="19"/>
        </w:numPr>
        <w:ind w:left="1080"/>
        <w:jc w:val="both"/>
        <w:rPr>
          <w:szCs w:val="24"/>
        </w:rPr>
      </w:pPr>
      <w:r w:rsidRPr="000C4F40">
        <w:rPr>
          <w:szCs w:val="24"/>
        </w:rPr>
        <w:t>LSU operates and is considered independent from GCSA.</w:t>
      </w:r>
    </w:p>
    <w:p w14:paraId="06A41972" w14:textId="77777777" w:rsidR="002D276F" w:rsidRPr="000D14D6" w:rsidRDefault="002D276F" w:rsidP="002D276F">
      <w:pPr>
        <w:pStyle w:val="Heading2"/>
        <w:ind w:firstLine="720"/>
        <w:rPr>
          <w:b w:val="0"/>
          <w:szCs w:val="24"/>
        </w:rPr>
      </w:pPr>
    </w:p>
    <w:p w14:paraId="6070EC0D" w14:textId="77777777" w:rsidR="002D276F" w:rsidRPr="000D14D6" w:rsidRDefault="002D276F" w:rsidP="002D276F"/>
    <w:p w14:paraId="671C8D0E" w14:textId="77777777" w:rsidR="002D276F" w:rsidRPr="00DC526E" w:rsidRDefault="002D276F" w:rsidP="002D276F">
      <w:pPr>
        <w:pStyle w:val="Heading2"/>
        <w:rPr>
          <w:color w:val="365F91" w:themeColor="accent1" w:themeShade="BF"/>
        </w:rPr>
      </w:pPr>
      <w:bookmarkStart w:id="7" w:name="_Toc382472757"/>
      <w:r w:rsidRPr="00DC526E">
        <w:rPr>
          <w:color w:val="365F91" w:themeColor="accent1" w:themeShade="BF"/>
          <w:u w:val="single"/>
        </w:rPr>
        <w:lastRenderedPageBreak/>
        <w:t>Article VII</w:t>
      </w:r>
      <w:r w:rsidRPr="00DC526E">
        <w:rPr>
          <w:color w:val="365F91" w:themeColor="accent1" w:themeShade="BF"/>
        </w:rPr>
        <w:tab/>
      </w:r>
      <w:r w:rsidRPr="00DC526E">
        <w:rPr>
          <w:color w:val="365F91" w:themeColor="accent1" w:themeShade="BF"/>
        </w:rPr>
        <w:tab/>
        <w:t>Statement of Purpose</w:t>
      </w:r>
      <w:bookmarkEnd w:id="7"/>
    </w:p>
    <w:p w14:paraId="4D5C4639" w14:textId="77777777" w:rsidR="002D276F" w:rsidRPr="00385D15" w:rsidRDefault="002D276F" w:rsidP="002D276F">
      <w:pPr>
        <w:rPr>
          <w:szCs w:val="24"/>
        </w:rPr>
      </w:pPr>
    </w:p>
    <w:p w14:paraId="67FEE760" w14:textId="77777777" w:rsidR="002D276F" w:rsidRPr="000B63EF" w:rsidRDefault="002D276F" w:rsidP="002D276F">
      <w:pPr>
        <w:rPr>
          <w:szCs w:val="24"/>
        </w:rPr>
      </w:pPr>
      <w:r w:rsidRPr="000B63EF">
        <w:rPr>
          <w:szCs w:val="24"/>
        </w:rPr>
        <w:t xml:space="preserve">The purpose of the </w:t>
      </w:r>
      <w:r>
        <w:rPr>
          <w:szCs w:val="24"/>
        </w:rPr>
        <w:t>GCSA</w:t>
      </w:r>
      <w:r w:rsidRPr="000B63EF">
        <w:rPr>
          <w:szCs w:val="24"/>
        </w:rPr>
        <w:t xml:space="preserve"> is:</w:t>
      </w:r>
    </w:p>
    <w:p w14:paraId="38FF3294" w14:textId="77777777" w:rsidR="002D276F" w:rsidRPr="000B63EF" w:rsidRDefault="002D276F" w:rsidP="002D276F">
      <w:pPr>
        <w:pStyle w:val="ListParagraph"/>
        <w:numPr>
          <w:ilvl w:val="0"/>
          <w:numId w:val="23"/>
        </w:numPr>
        <w:jc w:val="both"/>
        <w:rPr>
          <w:szCs w:val="24"/>
        </w:rPr>
      </w:pPr>
      <w:r w:rsidRPr="000B63EF">
        <w:rPr>
          <w:szCs w:val="24"/>
        </w:rPr>
        <w:t>To act as the campus representative body for the full fee paying students of the College.</w:t>
      </w:r>
    </w:p>
    <w:p w14:paraId="31443667" w14:textId="77777777" w:rsidR="002D276F" w:rsidRPr="000B63EF" w:rsidRDefault="002D276F" w:rsidP="002D276F">
      <w:pPr>
        <w:numPr>
          <w:ilvl w:val="0"/>
          <w:numId w:val="23"/>
        </w:numPr>
        <w:jc w:val="both"/>
        <w:rPr>
          <w:szCs w:val="24"/>
        </w:rPr>
      </w:pPr>
      <w:r w:rsidRPr="000B63EF">
        <w:rPr>
          <w:szCs w:val="24"/>
        </w:rPr>
        <w:t>To recognize the central position of academic work in College.</w:t>
      </w:r>
    </w:p>
    <w:p w14:paraId="20E7D0B5" w14:textId="77777777" w:rsidR="002D276F" w:rsidRPr="000B63EF" w:rsidRDefault="002D276F" w:rsidP="002D276F">
      <w:pPr>
        <w:numPr>
          <w:ilvl w:val="0"/>
          <w:numId w:val="23"/>
        </w:numPr>
        <w:jc w:val="both"/>
        <w:rPr>
          <w:szCs w:val="24"/>
        </w:rPr>
      </w:pPr>
      <w:r w:rsidRPr="000B63EF">
        <w:rPr>
          <w:szCs w:val="24"/>
        </w:rPr>
        <w:t>To assist in the enrichment of the lives and educational experience of the students through a variety of activities, facilities, publications, and services.</w:t>
      </w:r>
    </w:p>
    <w:p w14:paraId="783E6793" w14:textId="77777777" w:rsidR="002D276F" w:rsidRPr="000B63EF" w:rsidRDefault="002D276F" w:rsidP="002D276F">
      <w:pPr>
        <w:numPr>
          <w:ilvl w:val="0"/>
          <w:numId w:val="23"/>
        </w:numPr>
        <w:jc w:val="both"/>
        <w:rPr>
          <w:szCs w:val="24"/>
        </w:rPr>
      </w:pPr>
      <w:r w:rsidRPr="000B63EF">
        <w:rPr>
          <w:szCs w:val="24"/>
        </w:rPr>
        <w:t>To safeguard and be advocates for student rights while providing assistance, advice, and resources to the best of its ability.</w:t>
      </w:r>
    </w:p>
    <w:p w14:paraId="0D18589C" w14:textId="77777777" w:rsidR="002D276F" w:rsidRPr="000B63EF" w:rsidRDefault="002D276F" w:rsidP="002D276F">
      <w:pPr>
        <w:numPr>
          <w:ilvl w:val="0"/>
          <w:numId w:val="23"/>
        </w:numPr>
        <w:jc w:val="both"/>
        <w:rPr>
          <w:szCs w:val="24"/>
        </w:rPr>
      </w:pPr>
      <w:r w:rsidRPr="000B63EF">
        <w:rPr>
          <w:szCs w:val="24"/>
        </w:rPr>
        <w:t>To maintain a democratic system of student government.</w:t>
      </w:r>
    </w:p>
    <w:p w14:paraId="7A0C02DA" w14:textId="77777777" w:rsidR="002D276F" w:rsidRPr="000B63EF" w:rsidRDefault="002D276F" w:rsidP="002D276F">
      <w:pPr>
        <w:numPr>
          <w:ilvl w:val="0"/>
          <w:numId w:val="23"/>
        </w:numPr>
        <w:jc w:val="both"/>
        <w:rPr>
          <w:szCs w:val="24"/>
        </w:rPr>
      </w:pPr>
      <w:r w:rsidRPr="000B63EF">
        <w:rPr>
          <w:szCs w:val="24"/>
        </w:rPr>
        <w:t>To maintain financial policies, procedures and accurate records relating to the collection of activity fees and revenues in order to be accountable and transparent to the students of Georgian College campuses.</w:t>
      </w:r>
    </w:p>
    <w:p w14:paraId="39D66F83" w14:textId="77777777" w:rsidR="002D276F" w:rsidRPr="00385D15" w:rsidRDefault="002D276F" w:rsidP="002D276F">
      <w:pPr>
        <w:ind w:left="1440"/>
        <w:jc w:val="both"/>
        <w:rPr>
          <w:szCs w:val="24"/>
        </w:rPr>
      </w:pPr>
    </w:p>
    <w:p w14:paraId="7280DA44" w14:textId="77777777" w:rsidR="002D276F" w:rsidRPr="00DC526E" w:rsidRDefault="002D276F" w:rsidP="002D276F">
      <w:pPr>
        <w:pStyle w:val="Heading2"/>
        <w:rPr>
          <w:color w:val="365F91" w:themeColor="accent1" w:themeShade="BF"/>
        </w:rPr>
      </w:pPr>
      <w:bookmarkStart w:id="8" w:name="_Toc382472758"/>
      <w:r w:rsidRPr="00DC526E">
        <w:rPr>
          <w:color w:val="365F91" w:themeColor="accent1" w:themeShade="BF"/>
          <w:u w:val="single"/>
        </w:rPr>
        <w:t>Article VIII</w:t>
      </w:r>
      <w:r w:rsidRPr="00DC526E">
        <w:rPr>
          <w:color w:val="365F91" w:themeColor="accent1" w:themeShade="BF"/>
        </w:rPr>
        <w:tab/>
      </w:r>
      <w:r w:rsidRPr="00DC526E">
        <w:rPr>
          <w:color w:val="365F91" w:themeColor="accent1" w:themeShade="BF"/>
        </w:rPr>
        <w:tab/>
        <w:t>Membership</w:t>
      </w:r>
      <w:bookmarkEnd w:id="8"/>
    </w:p>
    <w:p w14:paraId="54424F33" w14:textId="77777777" w:rsidR="002D276F" w:rsidRPr="00385D15" w:rsidRDefault="002D276F" w:rsidP="002D276F">
      <w:pPr>
        <w:pStyle w:val="Heading4"/>
        <w:rPr>
          <w:b w:val="0"/>
          <w:szCs w:val="24"/>
          <w:u w:val="none"/>
        </w:rPr>
      </w:pPr>
    </w:p>
    <w:p w14:paraId="0EE531F8" w14:textId="77777777" w:rsidR="002D276F" w:rsidRPr="00385D15" w:rsidRDefault="002D276F" w:rsidP="002D276F">
      <w:pPr>
        <w:pStyle w:val="Heading4"/>
        <w:numPr>
          <w:ilvl w:val="0"/>
          <w:numId w:val="1"/>
        </w:numPr>
        <w:tabs>
          <w:tab w:val="clear" w:pos="720"/>
          <w:tab w:val="num" w:pos="360"/>
        </w:tabs>
        <w:ind w:left="360" w:hanging="360"/>
        <w:jc w:val="both"/>
        <w:rPr>
          <w:b w:val="0"/>
          <w:szCs w:val="24"/>
          <w:u w:val="none"/>
        </w:rPr>
      </w:pPr>
      <w:r w:rsidRPr="00385D15">
        <w:rPr>
          <w:b w:val="0"/>
          <w:szCs w:val="24"/>
          <w:u w:val="none"/>
        </w:rPr>
        <w:t>The membership consists of all full activity fee paying students of the campuses.</w:t>
      </w:r>
    </w:p>
    <w:p w14:paraId="09BAB3CA" w14:textId="77777777" w:rsidR="002D276F" w:rsidRPr="0029346C" w:rsidRDefault="002D276F" w:rsidP="002D276F">
      <w:pPr>
        <w:pStyle w:val="ListParagraph"/>
        <w:numPr>
          <w:ilvl w:val="0"/>
          <w:numId w:val="1"/>
        </w:numPr>
        <w:tabs>
          <w:tab w:val="clear" w:pos="720"/>
          <w:tab w:val="num" w:pos="360"/>
        </w:tabs>
        <w:ind w:left="360" w:hanging="360"/>
        <w:contextualSpacing w:val="0"/>
        <w:jc w:val="both"/>
        <w:rPr>
          <w:szCs w:val="24"/>
        </w:rPr>
      </w:pPr>
      <w:r>
        <w:rPr>
          <w:szCs w:val="24"/>
        </w:rPr>
        <w:t>GCSA</w:t>
      </w:r>
      <w:r w:rsidRPr="0029346C">
        <w:rPr>
          <w:szCs w:val="24"/>
        </w:rPr>
        <w:t xml:space="preserve"> is committed to safe, respectful and inclusive programs that recognize the dignity and worth of every person. Individuals have the right to study and work in an environment free from bullying, harassment and discrimination. </w:t>
      </w:r>
      <w:r>
        <w:rPr>
          <w:szCs w:val="24"/>
        </w:rPr>
        <w:t>GCSA</w:t>
      </w:r>
      <w:r w:rsidRPr="0029346C">
        <w:rPr>
          <w:szCs w:val="24"/>
        </w:rPr>
        <w:t xml:space="preserve"> upholds the position of the Ontario Human Rights Code which states that it is public policy in Ontario to recognize the dignity and worth of every person and to provide for equal rights and opportunities without discrimination on certain prohibited grounds.</w:t>
      </w:r>
    </w:p>
    <w:p w14:paraId="5A9004CD" w14:textId="77777777" w:rsidR="002D276F" w:rsidRPr="00385D15" w:rsidRDefault="002D276F" w:rsidP="002D276F">
      <w:pPr>
        <w:pStyle w:val="BodyTextIndent"/>
        <w:numPr>
          <w:ilvl w:val="0"/>
          <w:numId w:val="1"/>
        </w:numPr>
        <w:tabs>
          <w:tab w:val="clear" w:pos="720"/>
          <w:tab w:val="num" w:pos="360"/>
        </w:tabs>
        <w:ind w:left="360" w:hanging="360"/>
        <w:jc w:val="both"/>
        <w:rPr>
          <w:szCs w:val="24"/>
        </w:rPr>
      </w:pPr>
      <w:r w:rsidRPr="00385D15">
        <w:rPr>
          <w:szCs w:val="24"/>
        </w:rPr>
        <w:t xml:space="preserve">All activity fee paying students will be permitted and encouraged to participate in the </w:t>
      </w:r>
      <w:r>
        <w:rPr>
          <w:szCs w:val="24"/>
        </w:rPr>
        <w:t>GCSA</w:t>
      </w:r>
      <w:r w:rsidRPr="00385D15">
        <w:rPr>
          <w:szCs w:val="24"/>
        </w:rPr>
        <w:t xml:space="preserve"> sponsored services and activities.</w:t>
      </w:r>
    </w:p>
    <w:p w14:paraId="6215240E" w14:textId="77777777" w:rsidR="002D276F" w:rsidRPr="00385D15" w:rsidRDefault="002D276F" w:rsidP="002D276F">
      <w:pPr>
        <w:numPr>
          <w:ilvl w:val="0"/>
          <w:numId w:val="1"/>
        </w:numPr>
        <w:tabs>
          <w:tab w:val="clear" w:pos="720"/>
          <w:tab w:val="num" w:pos="360"/>
        </w:tabs>
        <w:ind w:left="360" w:hanging="360"/>
        <w:jc w:val="both"/>
        <w:rPr>
          <w:szCs w:val="24"/>
        </w:rPr>
      </w:pPr>
      <w:r w:rsidRPr="00385D15">
        <w:rPr>
          <w:szCs w:val="24"/>
        </w:rPr>
        <w:t xml:space="preserve">All non-activity fee paying students who wish to participate in the </w:t>
      </w:r>
      <w:r>
        <w:rPr>
          <w:szCs w:val="24"/>
        </w:rPr>
        <w:t>GCSA</w:t>
      </w:r>
      <w:r w:rsidRPr="00385D15">
        <w:rPr>
          <w:szCs w:val="24"/>
        </w:rPr>
        <w:t xml:space="preserve"> sponsored services and activities may be assessed a reasonable charge.</w:t>
      </w:r>
    </w:p>
    <w:p w14:paraId="60152964" w14:textId="77777777" w:rsidR="002D276F" w:rsidRPr="00385D15" w:rsidRDefault="002D276F" w:rsidP="002D276F">
      <w:pPr>
        <w:jc w:val="both"/>
        <w:rPr>
          <w:szCs w:val="24"/>
        </w:rPr>
      </w:pPr>
    </w:p>
    <w:p w14:paraId="26E1C848" w14:textId="77777777" w:rsidR="002D276F" w:rsidRPr="00F5793C" w:rsidRDefault="002D276F" w:rsidP="002D276F">
      <w:pPr>
        <w:pStyle w:val="Heading2"/>
      </w:pPr>
      <w:bookmarkStart w:id="9" w:name="_Toc382472759"/>
      <w:r w:rsidRPr="00DC526E">
        <w:rPr>
          <w:color w:val="365F91" w:themeColor="accent1" w:themeShade="BF"/>
          <w:u w:val="single"/>
        </w:rPr>
        <w:t>Article IX</w:t>
      </w:r>
      <w:r w:rsidRPr="00DC526E">
        <w:rPr>
          <w:color w:val="365F91" w:themeColor="accent1" w:themeShade="BF"/>
        </w:rPr>
        <w:tab/>
      </w:r>
      <w:r w:rsidRPr="00DC526E">
        <w:rPr>
          <w:color w:val="365F91" w:themeColor="accent1" w:themeShade="BF"/>
        </w:rPr>
        <w:tab/>
        <w:t>Clubs and Associations</w:t>
      </w:r>
      <w:bookmarkEnd w:id="9"/>
    </w:p>
    <w:p w14:paraId="3ECD3BA9" w14:textId="77777777" w:rsidR="002D276F" w:rsidRPr="00385D15" w:rsidRDefault="002D276F" w:rsidP="002D276F">
      <w:pPr>
        <w:rPr>
          <w:szCs w:val="24"/>
        </w:rPr>
      </w:pPr>
    </w:p>
    <w:p w14:paraId="6276A380" w14:textId="77777777" w:rsidR="002D276F" w:rsidRPr="00385D15" w:rsidRDefault="002D276F" w:rsidP="002D276F">
      <w:pPr>
        <w:numPr>
          <w:ilvl w:val="0"/>
          <w:numId w:val="2"/>
        </w:numPr>
        <w:jc w:val="both"/>
        <w:rPr>
          <w:szCs w:val="24"/>
        </w:rPr>
      </w:pPr>
      <w:r w:rsidRPr="00385D15">
        <w:rPr>
          <w:szCs w:val="24"/>
        </w:rPr>
        <w:t xml:space="preserve">The </w:t>
      </w:r>
      <w:r>
        <w:rPr>
          <w:szCs w:val="24"/>
        </w:rPr>
        <w:t>GCSA</w:t>
      </w:r>
      <w:r w:rsidRPr="00385D15">
        <w:rPr>
          <w:szCs w:val="24"/>
        </w:rPr>
        <w:t xml:space="preserve"> may recognize clubs and/or associations, provided that each club</w:t>
      </w:r>
      <w:r>
        <w:rPr>
          <w:szCs w:val="24"/>
        </w:rPr>
        <w:t xml:space="preserve"> and/or association</w:t>
      </w:r>
      <w:r w:rsidRPr="00385D15">
        <w:rPr>
          <w:szCs w:val="24"/>
        </w:rPr>
        <w:t xml:space="preserve">, prior to recognition or sanctioning shall submit a completed Club/Association Application Package (available in the </w:t>
      </w:r>
      <w:r>
        <w:rPr>
          <w:szCs w:val="24"/>
        </w:rPr>
        <w:t>GCSA</w:t>
      </w:r>
      <w:r w:rsidRPr="00385D15">
        <w:rPr>
          <w:szCs w:val="24"/>
        </w:rPr>
        <w:t xml:space="preserve"> Office).</w:t>
      </w:r>
    </w:p>
    <w:p w14:paraId="7C6B4EEC" w14:textId="77777777" w:rsidR="002D276F" w:rsidRPr="00385D15" w:rsidRDefault="002D276F" w:rsidP="002D276F">
      <w:pPr>
        <w:ind w:left="720"/>
        <w:jc w:val="both"/>
        <w:rPr>
          <w:szCs w:val="24"/>
        </w:rPr>
      </w:pPr>
      <w:r w:rsidRPr="00385D15">
        <w:rPr>
          <w:b/>
          <w:szCs w:val="24"/>
        </w:rPr>
        <w:t>Sanctioned:</w:t>
      </w:r>
      <w:r w:rsidRPr="00385D15">
        <w:rPr>
          <w:szCs w:val="24"/>
        </w:rPr>
        <w:t xml:space="preserve"> Those clubs/associations that meet with the </w:t>
      </w:r>
      <w:r>
        <w:rPr>
          <w:szCs w:val="24"/>
        </w:rPr>
        <w:t>GCSA</w:t>
      </w:r>
      <w:r w:rsidRPr="00385D15">
        <w:rPr>
          <w:szCs w:val="24"/>
        </w:rPr>
        <w:t xml:space="preserve"> guidelines (as outlined in the Club/Association Application Package). These clubs</w:t>
      </w:r>
      <w:r>
        <w:rPr>
          <w:szCs w:val="24"/>
        </w:rPr>
        <w:t xml:space="preserve"> and associations</w:t>
      </w:r>
      <w:r w:rsidRPr="00385D15">
        <w:rPr>
          <w:szCs w:val="24"/>
        </w:rPr>
        <w:t xml:space="preserve"> are open to all full activity fee paying students, must adhere to all College policies and procedures and may be eligible for </w:t>
      </w:r>
      <w:r>
        <w:rPr>
          <w:szCs w:val="24"/>
        </w:rPr>
        <w:t>GCSA</w:t>
      </w:r>
      <w:r w:rsidRPr="00385D15">
        <w:rPr>
          <w:szCs w:val="24"/>
        </w:rPr>
        <w:t xml:space="preserve"> funding.</w:t>
      </w:r>
    </w:p>
    <w:p w14:paraId="3BBFA361" w14:textId="77777777" w:rsidR="002D276F" w:rsidRPr="00385D15" w:rsidRDefault="002D276F" w:rsidP="002D276F">
      <w:pPr>
        <w:ind w:left="720"/>
        <w:jc w:val="both"/>
        <w:rPr>
          <w:szCs w:val="24"/>
        </w:rPr>
      </w:pPr>
      <w:r w:rsidRPr="00385D15">
        <w:rPr>
          <w:b/>
          <w:szCs w:val="24"/>
        </w:rPr>
        <w:t>Recognized:</w:t>
      </w:r>
      <w:r w:rsidRPr="00385D15">
        <w:rPr>
          <w:szCs w:val="24"/>
        </w:rPr>
        <w:t xml:space="preserve"> Those clubs/associations that may not meet all of the </w:t>
      </w:r>
      <w:r>
        <w:rPr>
          <w:szCs w:val="24"/>
        </w:rPr>
        <w:t>GCSA</w:t>
      </w:r>
      <w:r w:rsidRPr="00385D15">
        <w:rPr>
          <w:szCs w:val="24"/>
        </w:rPr>
        <w:t xml:space="preserve"> guidelines. For example, they may restrict membership.</w:t>
      </w:r>
    </w:p>
    <w:p w14:paraId="41EB8C71" w14:textId="77777777" w:rsidR="002D276F" w:rsidRPr="00385D15" w:rsidRDefault="002D276F" w:rsidP="002D276F">
      <w:pPr>
        <w:ind w:left="720"/>
        <w:jc w:val="both"/>
        <w:rPr>
          <w:szCs w:val="24"/>
        </w:rPr>
      </w:pPr>
      <w:r w:rsidRPr="00385D15">
        <w:rPr>
          <w:b/>
          <w:szCs w:val="24"/>
        </w:rPr>
        <w:t>Academic:</w:t>
      </w:r>
      <w:r w:rsidRPr="00385D15">
        <w:rPr>
          <w:szCs w:val="24"/>
        </w:rPr>
        <w:t xml:space="preserve"> Those clubs/associations that are established to represent the interests of a specific academic area. Upon consideration by the </w:t>
      </w:r>
      <w:r>
        <w:rPr>
          <w:szCs w:val="24"/>
        </w:rPr>
        <w:t>GCSA</w:t>
      </w:r>
      <w:r w:rsidRPr="00385D15">
        <w:rPr>
          <w:szCs w:val="24"/>
        </w:rPr>
        <w:t>, they may be considered for funding.</w:t>
      </w:r>
    </w:p>
    <w:p w14:paraId="04779A7B" w14:textId="77777777" w:rsidR="002D276F" w:rsidRPr="00385D15" w:rsidRDefault="002D276F" w:rsidP="002D276F">
      <w:pPr>
        <w:numPr>
          <w:ilvl w:val="0"/>
          <w:numId w:val="2"/>
        </w:numPr>
        <w:jc w:val="both"/>
        <w:rPr>
          <w:szCs w:val="24"/>
        </w:rPr>
      </w:pPr>
      <w:r w:rsidRPr="00385D15">
        <w:rPr>
          <w:szCs w:val="24"/>
        </w:rPr>
        <w:t xml:space="preserve">Funding requests may be considered for initial set-up, re-start, or special projects to be reviewed after a proposal presentation is made to the </w:t>
      </w:r>
      <w:r>
        <w:rPr>
          <w:szCs w:val="24"/>
        </w:rPr>
        <w:t>GCSA</w:t>
      </w:r>
    </w:p>
    <w:p w14:paraId="7B6E0279" w14:textId="77777777" w:rsidR="002D276F" w:rsidRPr="00385D15" w:rsidRDefault="002D276F" w:rsidP="002D276F">
      <w:pPr>
        <w:numPr>
          <w:ilvl w:val="0"/>
          <w:numId w:val="2"/>
        </w:numPr>
        <w:jc w:val="both"/>
        <w:rPr>
          <w:szCs w:val="24"/>
        </w:rPr>
      </w:pPr>
      <w:r w:rsidRPr="00385D15">
        <w:rPr>
          <w:szCs w:val="24"/>
        </w:rPr>
        <w:lastRenderedPageBreak/>
        <w:t xml:space="preserve">The </w:t>
      </w:r>
      <w:r>
        <w:rPr>
          <w:szCs w:val="24"/>
        </w:rPr>
        <w:t>GCSA</w:t>
      </w:r>
      <w:r w:rsidRPr="00385D15">
        <w:rPr>
          <w:szCs w:val="24"/>
        </w:rPr>
        <w:t xml:space="preserve"> reserves the right to limit or exclude the actions of any group who, in their opinion, would compromise the unbiased, non-denominational, non-partisan activities and good name of the </w:t>
      </w:r>
      <w:r>
        <w:rPr>
          <w:szCs w:val="24"/>
        </w:rPr>
        <w:t>GCSA</w:t>
      </w:r>
      <w:r w:rsidRPr="00385D15">
        <w:rPr>
          <w:szCs w:val="24"/>
        </w:rPr>
        <w:t xml:space="preserve"> and/or the College.</w:t>
      </w:r>
    </w:p>
    <w:p w14:paraId="4661D916" w14:textId="77777777" w:rsidR="002D276F" w:rsidRPr="00385D15" w:rsidRDefault="002D276F" w:rsidP="002D276F">
      <w:pPr>
        <w:numPr>
          <w:ilvl w:val="0"/>
          <w:numId w:val="2"/>
        </w:numPr>
        <w:jc w:val="both"/>
        <w:rPr>
          <w:szCs w:val="24"/>
        </w:rPr>
      </w:pPr>
      <w:r w:rsidRPr="00385D15">
        <w:rPr>
          <w:szCs w:val="24"/>
        </w:rPr>
        <w:t xml:space="preserve">Failure to abide by the </w:t>
      </w:r>
      <w:r>
        <w:rPr>
          <w:szCs w:val="24"/>
        </w:rPr>
        <w:t>GCSA</w:t>
      </w:r>
      <w:r w:rsidRPr="00385D15">
        <w:rPr>
          <w:szCs w:val="24"/>
        </w:rPr>
        <w:t xml:space="preserve"> Constitution, </w:t>
      </w:r>
      <w:r>
        <w:rPr>
          <w:szCs w:val="24"/>
        </w:rPr>
        <w:t>GCSA</w:t>
      </w:r>
      <w:r w:rsidRPr="00385D15">
        <w:rPr>
          <w:szCs w:val="24"/>
        </w:rPr>
        <w:t xml:space="preserve"> Policies and Procedures, Club/Association Constitution and/or College Policies and Procedures, may result in the removal of club/association privileges and/or members, up to and including, dissolution of the club/association.</w:t>
      </w:r>
    </w:p>
    <w:p w14:paraId="32D207DF" w14:textId="77777777" w:rsidR="002D276F" w:rsidRPr="00385D15" w:rsidRDefault="002D276F" w:rsidP="002D276F">
      <w:pPr>
        <w:numPr>
          <w:ilvl w:val="0"/>
          <w:numId w:val="2"/>
        </w:numPr>
        <w:jc w:val="both"/>
        <w:rPr>
          <w:szCs w:val="24"/>
        </w:rPr>
      </w:pPr>
      <w:r w:rsidRPr="00385D15">
        <w:rPr>
          <w:szCs w:val="24"/>
        </w:rPr>
        <w:t xml:space="preserve">An individual student or group of students may act in the name of the </w:t>
      </w:r>
      <w:r>
        <w:rPr>
          <w:szCs w:val="24"/>
        </w:rPr>
        <w:t>GCSA</w:t>
      </w:r>
      <w:r w:rsidRPr="00385D15">
        <w:rPr>
          <w:szCs w:val="24"/>
        </w:rPr>
        <w:t xml:space="preserve"> only with the expressed written authority of the </w:t>
      </w:r>
      <w:r>
        <w:rPr>
          <w:szCs w:val="24"/>
        </w:rPr>
        <w:t>GCSA.</w:t>
      </w:r>
    </w:p>
    <w:p w14:paraId="3E84B88C" w14:textId="77777777" w:rsidR="002D276F" w:rsidRPr="00385D15" w:rsidRDefault="002D276F" w:rsidP="002D276F">
      <w:pPr>
        <w:numPr>
          <w:ilvl w:val="0"/>
          <w:numId w:val="2"/>
        </w:numPr>
        <w:jc w:val="both"/>
        <w:rPr>
          <w:szCs w:val="24"/>
        </w:rPr>
      </w:pPr>
      <w:r w:rsidRPr="00385D15">
        <w:rPr>
          <w:szCs w:val="24"/>
        </w:rPr>
        <w:t xml:space="preserve">Each club or association is responsible for keeping the </w:t>
      </w:r>
      <w:r>
        <w:rPr>
          <w:szCs w:val="24"/>
        </w:rPr>
        <w:t>GCSA</w:t>
      </w:r>
      <w:r w:rsidRPr="00385D15">
        <w:rPr>
          <w:szCs w:val="24"/>
        </w:rPr>
        <w:t xml:space="preserve"> informed of its activities and status on campus and a report is required by the end of each year to maintain eligibility.</w:t>
      </w:r>
    </w:p>
    <w:p w14:paraId="04A8B817" w14:textId="77777777" w:rsidR="002D276F" w:rsidRPr="00385D15" w:rsidRDefault="002D276F" w:rsidP="002D276F">
      <w:pPr>
        <w:pStyle w:val="Heading4"/>
        <w:rPr>
          <w:szCs w:val="24"/>
        </w:rPr>
      </w:pPr>
    </w:p>
    <w:p w14:paraId="57AB0D0A" w14:textId="77777777" w:rsidR="002D276F" w:rsidRPr="00F5793C" w:rsidRDefault="002D276F" w:rsidP="002D276F">
      <w:pPr>
        <w:pStyle w:val="Heading2"/>
      </w:pPr>
      <w:bookmarkStart w:id="10" w:name="_Toc382472760"/>
      <w:r w:rsidRPr="00DC526E">
        <w:rPr>
          <w:color w:val="365F91" w:themeColor="accent1" w:themeShade="BF"/>
          <w:u w:val="single"/>
        </w:rPr>
        <w:t>Article X</w:t>
      </w:r>
      <w:r w:rsidRPr="00DC526E">
        <w:rPr>
          <w:color w:val="365F91" w:themeColor="accent1" w:themeShade="BF"/>
        </w:rPr>
        <w:tab/>
      </w:r>
      <w:r w:rsidRPr="00DC526E">
        <w:rPr>
          <w:color w:val="365F91" w:themeColor="accent1" w:themeShade="BF"/>
        </w:rPr>
        <w:tab/>
        <w:t>Members and Duties</w:t>
      </w:r>
      <w:bookmarkEnd w:id="10"/>
    </w:p>
    <w:p w14:paraId="58202BCC" w14:textId="77777777" w:rsidR="002D276F" w:rsidRPr="00385D15" w:rsidRDefault="002D276F" w:rsidP="002D276F">
      <w:pPr>
        <w:pStyle w:val="Heading3"/>
        <w:jc w:val="both"/>
        <w:rPr>
          <w:szCs w:val="24"/>
        </w:rPr>
      </w:pPr>
    </w:p>
    <w:p w14:paraId="653D11EA" w14:textId="77777777" w:rsidR="002D276F" w:rsidRPr="000B63EF" w:rsidRDefault="002D276F" w:rsidP="002D276F">
      <w:pPr>
        <w:pStyle w:val="ListParagraph"/>
        <w:numPr>
          <w:ilvl w:val="0"/>
          <w:numId w:val="29"/>
        </w:numPr>
        <w:ind w:left="360"/>
        <w:rPr>
          <w:szCs w:val="24"/>
        </w:rPr>
      </w:pPr>
      <w:r w:rsidRPr="000B63EF">
        <w:rPr>
          <w:szCs w:val="24"/>
        </w:rPr>
        <w:t xml:space="preserve">All </w:t>
      </w:r>
      <w:r>
        <w:rPr>
          <w:szCs w:val="24"/>
        </w:rPr>
        <w:t>Association</w:t>
      </w:r>
      <w:r w:rsidRPr="000B63EF">
        <w:rPr>
          <w:szCs w:val="24"/>
        </w:rPr>
        <w:t xml:space="preserve"> Members will be elected or acclaimed during an official </w:t>
      </w:r>
      <w:r>
        <w:rPr>
          <w:szCs w:val="24"/>
        </w:rPr>
        <w:t>GCSA</w:t>
      </w:r>
      <w:r w:rsidRPr="000B63EF">
        <w:rPr>
          <w:szCs w:val="24"/>
        </w:rPr>
        <w:t xml:space="preserve"> election.</w:t>
      </w:r>
    </w:p>
    <w:p w14:paraId="72E531EB" w14:textId="77777777" w:rsidR="002D276F" w:rsidRPr="000B63EF" w:rsidRDefault="002D276F" w:rsidP="002D276F">
      <w:pPr>
        <w:pStyle w:val="ListParagraph"/>
        <w:numPr>
          <w:ilvl w:val="0"/>
          <w:numId w:val="29"/>
        </w:numPr>
        <w:ind w:left="360"/>
        <w:rPr>
          <w:szCs w:val="24"/>
        </w:rPr>
      </w:pPr>
      <w:r w:rsidRPr="000B63EF">
        <w:rPr>
          <w:szCs w:val="24"/>
        </w:rPr>
        <w:t xml:space="preserve">The </w:t>
      </w:r>
      <w:r>
        <w:rPr>
          <w:szCs w:val="24"/>
        </w:rPr>
        <w:t>GCSA</w:t>
      </w:r>
      <w:r w:rsidRPr="000B63EF">
        <w:rPr>
          <w:szCs w:val="24"/>
        </w:rPr>
        <w:t xml:space="preserve"> at Barrie, Owen Sound and Orillia may differ but shall consist of no less than one President, who holds the responsibility for the overall direction and leadership of the </w:t>
      </w:r>
      <w:r>
        <w:rPr>
          <w:szCs w:val="24"/>
        </w:rPr>
        <w:t>GCSA</w:t>
      </w:r>
      <w:r w:rsidRPr="000B63EF">
        <w:rPr>
          <w:szCs w:val="24"/>
        </w:rPr>
        <w:t xml:space="preserve"> as the Chief Executive Officer, one Vice President, whose duties include representing the President in their absence, reviewing the </w:t>
      </w:r>
      <w:r>
        <w:rPr>
          <w:szCs w:val="24"/>
        </w:rPr>
        <w:t>GCSA</w:t>
      </w:r>
      <w:r w:rsidRPr="000B63EF">
        <w:rPr>
          <w:szCs w:val="24"/>
        </w:rPr>
        <w:t xml:space="preserve"> Constitution and </w:t>
      </w:r>
      <w:r>
        <w:rPr>
          <w:szCs w:val="24"/>
        </w:rPr>
        <w:t>GCSA</w:t>
      </w:r>
      <w:r w:rsidRPr="000B63EF">
        <w:rPr>
          <w:szCs w:val="24"/>
        </w:rPr>
        <w:t xml:space="preserve"> Policies and Procedures and the coordinating  of the election processes; and one Social/Activities Vice President</w:t>
      </w:r>
      <w:r w:rsidRPr="000B63EF">
        <w:rPr>
          <w:b/>
          <w:szCs w:val="24"/>
        </w:rPr>
        <w:t xml:space="preserve">, </w:t>
      </w:r>
      <w:r w:rsidRPr="000B63EF">
        <w:rPr>
          <w:szCs w:val="24"/>
        </w:rPr>
        <w:t xml:space="preserve">whose role it is to plan and coordinate </w:t>
      </w:r>
      <w:r>
        <w:rPr>
          <w:szCs w:val="24"/>
        </w:rPr>
        <w:t>GCSA</w:t>
      </w:r>
      <w:r w:rsidRPr="000B63EF">
        <w:rPr>
          <w:szCs w:val="24"/>
        </w:rPr>
        <w:t xml:space="preserve"> activities that will utilize the student activity fee to the benefit of the students. (See the Campus By-laws for full Campus </w:t>
      </w:r>
      <w:r>
        <w:rPr>
          <w:szCs w:val="24"/>
        </w:rPr>
        <w:t>GCSA</w:t>
      </w:r>
      <w:r w:rsidRPr="000B63EF">
        <w:rPr>
          <w:szCs w:val="24"/>
        </w:rPr>
        <w:t xml:space="preserve"> structure and job descriptions).</w:t>
      </w:r>
    </w:p>
    <w:p w14:paraId="5DB9047F" w14:textId="77777777" w:rsidR="002D276F" w:rsidRPr="00385D15" w:rsidRDefault="002D276F" w:rsidP="002D276F">
      <w:pPr>
        <w:pStyle w:val="Heading4"/>
        <w:numPr>
          <w:ilvl w:val="0"/>
          <w:numId w:val="29"/>
        </w:numPr>
        <w:ind w:left="360"/>
        <w:jc w:val="both"/>
        <w:rPr>
          <w:b w:val="0"/>
          <w:szCs w:val="24"/>
          <w:u w:val="none"/>
        </w:rPr>
      </w:pPr>
      <w:r w:rsidRPr="00385D15">
        <w:rPr>
          <w:b w:val="0"/>
          <w:szCs w:val="24"/>
          <w:u w:val="none"/>
        </w:rPr>
        <w:t xml:space="preserve">The </w:t>
      </w:r>
      <w:r w:rsidRPr="0029346C">
        <w:rPr>
          <w:b w:val="0"/>
          <w:szCs w:val="24"/>
          <w:u w:val="none"/>
        </w:rPr>
        <w:t>executive f</w:t>
      </w:r>
      <w:r w:rsidRPr="00385D15">
        <w:rPr>
          <w:b w:val="0"/>
          <w:szCs w:val="24"/>
          <w:u w:val="none"/>
        </w:rPr>
        <w:t>or the Regional campuses may have different positions elected to meet the needs of their constituents and will be elected in the fall semester for two terms.</w:t>
      </w:r>
    </w:p>
    <w:p w14:paraId="1DEE6D35" w14:textId="77777777" w:rsidR="002D276F" w:rsidRPr="00385D15" w:rsidRDefault="002D276F" w:rsidP="002D276F">
      <w:pPr>
        <w:pStyle w:val="Heading4"/>
        <w:numPr>
          <w:ilvl w:val="0"/>
          <w:numId w:val="29"/>
        </w:numPr>
        <w:ind w:left="360"/>
        <w:jc w:val="both"/>
        <w:rPr>
          <w:b w:val="0"/>
          <w:szCs w:val="24"/>
          <w:u w:val="none"/>
        </w:rPr>
      </w:pPr>
      <w:r w:rsidRPr="00385D15">
        <w:rPr>
          <w:b w:val="0"/>
          <w:szCs w:val="24"/>
          <w:u w:val="none"/>
        </w:rPr>
        <w:t xml:space="preserve">The </w:t>
      </w:r>
      <w:r>
        <w:rPr>
          <w:b w:val="0"/>
          <w:szCs w:val="24"/>
          <w:u w:val="none"/>
        </w:rPr>
        <w:t>GCSA</w:t>
      </w:r>
      <w:r w:rsidRPr="00385D15">
        <w:rPr>
          <w:b w:val="0"/>
          <w:szCs w:val="24"/>
          <w:u w:val="none"/>
        </w:rPr>
        <w:t xml:space="preserve"> must assume the responsibility for the safe and appropriate conduct of persons participating in the activities under its jurisdiction and take reasonable precautions to ensure good and safe conduct.</w:t>
      </w:r>
    </w:p>
    <w:p w14:paraId="5EE04166" w14:textId="77777777" w:rsidR="002D276F" w:rsidRPr="00385D15" w:rsidRDefault="002D276F" w:rsidP="002D276F">
      <w:pPr>
        <w:numPr>
          <w:ilvl w:val="0"/>
          <w:numId w:val="29"/>
        </w:numPr>
        <w:ind w:left="360"/>
        <w:jc w:val="both"/>
        <w:rPr>
          <w:szCs w:val="24"/>
        </w:rPr>
      </w:pPr>
      <w:r w:rsidRPr="00385D15">
        <w:rPr>
          <w:szCs w:val="24"/>
        </w:rPr>
        <w:t xml:space="preserve">The </w:t>
      </w:r>
      <w:r>
        <w:rPr>
          <w:szCs w:val="24"/>
        </w:rPr>
        <w:t>GCSA</w:t>
      </w:r>
      <w:r w:rsidRPr="00385D15">
        <w:rPr>
          <w:szCs w:val="24"/>
        </w:rPr>
        <w:t xml:space="preserve"> must ensure that regular meetings are scheduled and properly documented.</w:t>
      </w:r>
    </w:p>
    <w:p w14:paraId="5C39DA44" w14:textId="77777777" w:rsidR="002D276F" w:rsidRPr="00385D15" w:rsidRDefault="002D276F" w:rsidP="002D276F">
      <w:pPr>
        <w:numPr>
          <w:ilvl w:val="0"/>
          <w:numId w:val="29"/>
        </w:numPr>
        <w:ind w:left="360"/>
        <w:jc w:val="both"/>
        <w:rPr>
          <w:szCs w:val="24"/>
        </w:rPr>
      </w:pPr>
      <w:r w:rsidRPr="00385D15">
        <w:rPr>
          <w:szCs w:val="24"/>
        </w:rPr>
        <w:t xml:space="preserve">The </w:t>
      </w:r>
      <w:r>
        <w:rPr>
          <w:szCs w:val="24"/>
        </w:rPr>
        <w:t>GCSA</w:t>
      </w:r>
      <w:r w:rsidRPr="00385D15">
        <w:rPr>
          <w:szCs w:val="24"/>
        </w:rPr>
        <w:t xml:space="preserve"> must strive to support and participate in the communication process between the Board of Governors, student body, staff, faculty and College administrators.</w:t>
      </w:r>
    </w:p>
    <w:p w14:paraId="32775857" w14:textId="77777777" w:rsidR="002D276F" w:rsidRPr="00385D15" w:rsidRDefault="002D276F" w:rsidP="002D276F">
      <w:pPr>
        <w:numPr>
          <w:ilvl w:val="0"/>
          <w:numId w:val="29"/>
        </w:numPr>
        <w:ind w:left="360"/>
        <w:jc w:val="both"/>
        <w:rPr>
          <w:szCs w:val="24"/>
        </w:rPr>
      </w:pPr>
      <w:r w:rsidRPr="00385D15">
        <w:rPr>
          <w:szCs w:val="24"/>
        </w:rPr>
        <w:t xml:space="preserve">All </w:t>
      </w:r>
      <w:r>
        <w:rPr>
          <w:szCs w:val="24"/>
        </w:rPr>
        <w:t>Association</w:t>
      </w:r>
      <w:r w:rsidRPr="00385D15">
        <w:rPr>
          <w:szCs w:val="24"/>
        </w:rPr>
        <w:t xml:space="preserve"> Members are responsible to work as a team to identify and achieve the </w:t>
      </w:r>
      <w:r>
        <w:rPr>
          <w:szCs w:val="24"/>
        </w:rPr>
        <w:t>GCSA</w:t>
      </w:r>
      <w:r w:rsidRPr="00385D15">
        <w:rPr>
          <w:szCs w:val="24"/>
        </w:rPr>
        <w:t xml:space="preserve"> goals and objectives.</w:t>
      </w:r>
    </w:p>
    <w:p w14:paraId="2784E231" w14:textId="77777777" w:rsidR="002D276F" w:rsidRPr="00385D15" w:rsidRDefault="002D276F" w:rsidP="002D276F">
      <w:pPr>
        <w:numPr>
          <w:ilvl w:val="0"/>
          <w:numId w:val="29"/>
        </w:numPr>
        <w:ind w:left="360"/>
        <w:jc w:val="both"/>
        <w:rPr>
          <w:szCs w:val="24"/>
        </w:rPr>
      </w:pPr>
      <w:r w:rsidRPr="00385D15">
        <w:rPr>
          <w:szCs w:val="24"/>
        </w:rPr>
        <w:t xml:space="preserve">The </w:t>
      </w:r>
      <w:r>
        <w:rPr>
          <w:szCs w:val="24"/>
        </w:rPr>
        <w:t>GCSA</w:t>
      </w:r>
      <w:r w:rsidRPr="00385D15">
        <w:rPr>
          <w:szCs w:val="24"/>
        </w:rPr>
        <w:t xml:space="preserve"> must allow and support the students</w:t>
      </w:r>
      <w:r>
        <w:rPr>
          <w:szCs w:val="24"/>
        </w:rPr>
        <w:t>’</w:t>
      </w:r>
      <w:r w:rsidRPr="00385D15">
        <w:rPr>
          <w:szCs w:val="24"/>
        </w:rPr>
        <w:t xml:space="preserve"> freedom of expression of student issues, concerns and suggestions.</w:t>
      </w:r>
    </w:p>
    <w:p w14:paraId="2FE62A73" w14:textId="77777777" w:rsidR="002D276F" w:rsidRPr="00385D15" w:rsidRDefault="002D276F" w:rsidP="002D276F">
      <w:pPr>
        <w:numPr>
          <w:ilvl w:val="0"/>
          <w:numId w:val="29"/>
        </w:numPr>
        <w:ind w:left="360"/>
        <w:jc w:val="both"/>
        <w:rPr>
          <w:szCs w:val="24"/>
        </w:rPr>
      </w:pPr>
      <w:r w:rsidRPr="00385D15">
        <w:rPr>
          <w:szCs w:val="24"/>
        </w:rPr>
        <w:t xml:space="preserve">All </w:t>
      </w:r>
      <w:r>
        <w:rPr>
          <w:szCs w:val="24"/>
        </w:rPr>
        <w:t>Association</w:t>
      </w:r>
      <w:r w:rsidRPr="00385D15">
        <w:rPr>
          <w:szCs w:val="24"/>
        </w:rPr>
        <w:t xml:space="preserve"> Members shall conduct themselves in a professional manner and adhere to all College Policies and Procedures including Code of Conduct Policies.</w:t>
      </w:r>
    </w:p>
    <w:p w14:paraId="2BF73D8B" w14:textId="77777777" w:rsidR="002D276F" w:rsidRPr="00385D15" w:rsidRDefault="002D276F" w:rsidP="002D276F">
      <w:pPr>
        <w:numPr>
          <w:ilvl w:val="0"/>
          <w:numId w:val="29"/>
        </w:numPr>
        <w:ind w:left="360"/>
        <w:jc w:val="both"/>
        <w:rPr>
          <w:szCs w:val="24"/>
        </w:rPr>
      </w:pPr>
      <w:r w:rsidRPr="00385D15">
        <w:rPr>
          <w:szCs w:val="24"/>
        </w:rPr>
        <w:t xml:space="preserve">All </w:t>
      </w:r>
      <w:r>
        <w:rPr>
          <w:szCs w:val="24"/>
        </w:rPr>
        <w:t>Association</w:t>
      </w:r>
      <w:r w:rsidRPr="00385D15">
        <w:rPr>
          <w:szCs w:val="24"/>
        </w:rPr>
        <w:t xml:space="preserve"> Members must perform the duties pertaining to their respective positions as provided in the Campus By-laws.</w:t>
      </w:r>
    </w:p>
    <w:p w14:paraId="4700C713" w14:textId="77777777" w:rsidR="002D276F" w:rsidRPr="00385D15" w:rsidRDefault="002D276F" w:rsidP="002D276F">
      <w:pPr>
        <w:numPr>
          <w:ilvl w:val="0"/>
          <w:numId w:val="29"/>
        </w:numPr>
        <w:ind w:left="360"/>
        <w:jc w:val="both"/>
        <w:rPr>
          <w:szCs w:val="24"/>
        </w:rPr>
      </w:pPr>
      <w:r w:rsidRPr="00385D15">
        <w:rPr>
          <w:szCs w:val="24"/>
        </w:rPr>
        <w:t xml:space="preserve">During their term of office, each </w:t>
      </w:r>
      <w:r>
        <w:rPr>
          <w:szCs w:val="24"/>
        </w:rPr>
        <w:t>Association</w:t>
      </w:r>
      <w:r w:rsidRPr="00385D15">
        <w:rPr>
          <w:szCs w:val="24"/>
        </w:rPr>
        <w:t xml:space="preserve"> Member shall maintain documents belonging to the </w:t>
      </w:r>
      <w:r>
        <w:rPr>
          <w:szCs w:val="24"/>
        </w:rPr>
        <w:t>GCSA</w:t>
      </w:r>
      <w:r w:rsidRPr="00385D15">
        <w:rPr>
          <w:szCs w:val="24"/>
        </w:rPr>
        <w:t xml:space="preserve"> and thereupon be responsible for their safekeeping.</w:t>
      </w:r>
    </w:p>
    <w:p w14:paraId="03E20BFB" w14:textId="77777777" w:rsidR="002D276F" w:rsidRPr="00385D15" w:rsidRDefault="002D276F" w:rsidP="002D276F">
      <w:pPr>
        <w:numPr>
          <w:ilvl w:val="0"/>
          <w:numId w:val="29"/>
        </w:numPr>
        <w:ind w:left="360"/>
        <w:jc w:val="both"/>
        <w:rPr>
          <w:szCs w:val="24"/>
        </w:rPr>
      </w:pPr>
      <w:r w:rsidRPr="00385D15">
        <w:rPr>
          <w:szCs w:val="24"/>
        </w:rPr>
        <w:t xml:space="preserve">Each </w:t>
      </w:r>
      <w:r>
        <w:rPr>
          <w:szCs w:val="24"/>
        </w:rPr>
        <w:t>Association</w:t>
      </w:r>
      <w:r w:rsidRPr="00385D15">
        <w:rPr>
          <w:szCs w:val="24"/>
        </w:rPr>
        <w:t xml:space="preserve"> Member shall, at the conclusion of their term of office, deliver to their successor any and all </w:t>
      </w:r>
      <w:r>
        <w:rPr>
          <w:szCs w:val="24"/>
        </w:rPr>
        <w:t>GCSA</w:t>
      </w:r>
      <w:r w:rsidRPr="00385D15">
        <w:rPr>
          <w:szCs w:val="24"/>
        </w:rPr>
        <w:t xml:space="preserve"> documents in their possession and such successor shall thereupon be responsible for such documents.</w:t>
      </w:r>
    </w:p>
    <w:p w14:paraId="11F25B20" w14:textId="77777777" w:rsidR="002D276F" w:rsidRPr="00385D15" w:rsidRDefault="002D276F" w:rsidP="002D276F">
      <w:pPr>
        <w:rPr>
          <w:szCs w:val="24"/>
        </w:rPr>
      </w:pPr>
    </w:p>
    <w:p w14:paraId="199EA448" w14:textId="77777777" w:rsidR="002D276F" w:rsidRPr="00C11645" w:rsidRDefault="002D276F" w:rsidP="002D276F">
      <w:pPr>
        <w:pStyle w:val="Heading3"/>
        <w:numPr>
          <w:ilvl w:val="0"/>
          <w:numId w:val="26"/>
        </w:numPr>
        <w:rPr>
          <w:i/>
        </w:rPr>
      </w:pPr>
      <w:bookmarkStart w:id="11" w:name="_Toc382472761"/>
      <w:r w:rsidRPr="00C11645">
        <w:rPr>
          <w:i/>
        </w:rPr>
        <w:t>Eligibility</w:t>
      </w:r>
      <w:bookmarkEnd w:id="11"/>
    </w:p>
    <w:p w14:paraId="761126D5" w14:textId="77777777" w:rsidR="002D276F" w:rsidRPr="00385D15" w:rsidRDefault="002D276F" w:rsidP="002D276F">
      <w:pPr>
        <w:rPr>
          <w:szCs w:val="24"/>
        </w:rPr>
      </w:pPr>
    </w:p>
    <w:p w14:paraId="0B0BC0EE" w14:textId="77777777" w:rsidR="002D276F" w:rsidRPr="00385D15" w:rsidRDefault="002D276F" w:rsidP="002D276F">
      <w:pPr>
        <w:numPr>
          <w:ilvl w:val="0"/>
          <w:numId w:val="10"/>
        </w:numPr>
        <w:jc w:val="both"/>
        <w:rPr>
          <w:szCs w:val="24"/>
        </w:rPr>
      </w:pPr>
      <w:r w:rsidRPr="00385D15">
        <w:rPr>
          <w:szCs w:val="24"/>
        </w:rPr>
        <w:t xml:space="preserve">All </w:t>
      </w:r>
      <w:r>
        <w:rPr>
          <w:szCs w:val="24"/>
        </w:rPr>
        <w:t>GCSA</w:t>
      </w:r>
      <w:r w:rsidRPr="00385D15">
        <w:rPr>
          <w:szCs w:val="24"/>
        </w:rPr>
        <w:t xml:space="preserve"> members must be full activity fee paying students. Any students not contributing a portion of their </w:t>
      </w:r>
      <w:r>
        <w:rPr>
          <w:szCs w:val="24"/>
        </w:rPr>
        <w:t>GCSA</w:t>
      </w:r>
      <w:r w:rsidRPr="00385D15">
        <w:rPr>
          <w:szCs w:val="24"/>
        </w:rPr>
        <w:t xml:space="preserve"> activity fee to the </w:t>
      </w:r>
      <w:r>
        <w:rPr>
          <w:szCs w:val="24"/>
        </w:rPr>
        <w:t>GCSA’s</w:t>
      </w:r>
      <w:r w:rsidRPr="00385D15">
        <w:rPr>
          <w:szCs w:val="24"/>
        </w:rPr>
        <w:t xml:space="preserve"> operating budget </w:t>
      </w:r>
      <w:r>
        <w:rPr>
          <w:szCs w:val="24"/>
        </w:rPr>
        <w:t>are</w:t>
      </w:r>
      <w:r w:rsidRPr="00385D15">
        <w:rPr>
          <w:szCs w:val="24"/>
        </w:rPr>
        <w:t xml:space="preserve"> not eligible to hold </w:t>
      </w:r>
      <w:r w:rsidRPr="0029346C">
        <w:rPr>
          <w:szCs w:val="24"/>
        </w:rPr>
        <w:t xml:space="preserve">elected </w:t>
      </w:r>
      <w:r w:rsidRPr="00385D15">
        <w:rPr>
          <w:szCs w:val="24"/>
        </w:rPr>
        <w:t>positions.</w:t>
      </w:r>
    </w:p>
    <w:p w14:paraId="5CF50E33" w14:textId="77777777" w:rsidR="002D276F" w:rsidRPr="00385D15" w:rsidRDefault="002D276F" w:rsidP="002D276F">
      <w:pPr>
        <w:numPr>
          <w:ilvl w:val="0"/>
          <w:numId w:val="10"/>
        </w:numPr>
        <w:jc w:val="both"/>
        <w:rPr>
          <w:szCs w:val="24"/>
        </w:rPr>
      </w:pPr>
      <w:r w:rsidRPr="00385D15">
        <w:rPr>
          <w:szCs w:val="24"/>
        </w:rPr>
        <w:t xml:space="preserve">All </w:t>
      </w:r>
      <w:r>
        <w:rPr>
          <w:szCs w:val="24"/>
        </w:rPr>
        <w:t>GCSA</w:t>
      </w:r>
      <w:r w:rsidRPr="00385D15">
        <w:rPr>
          <w:szCs w:val="24"/>
        </w:rPr>
        <w:t xml:space="preserve"> members must be in good standing with the </w:t>
      </w:r>
      <w:r>
        <w:rPr>
          <w:szCs w:val="24"/>
        </w:rPr>
        <w:t>GCSA</w:t>
      </w:r>
      <w:r w:rsidRPr="00385D15">
        <w:rPr>
          <w:szCs w:val="24"/>
        </w:rPr>
        <w:t xml:space="preserve"> and with the College. (Good standing means that the student is not on probation, suspended or under review for any prior offence within the College or in financial debt to the </w:t>
      </w:r>
      <w:r>
        <w:rPr>
          <w:szCs w:val="24"/>
        </w:rPr>
        <w:t>GCSA</w:t>
      </w:r>
      <w:r w:rsidRPr="00385D15">
        <w:rPr>
          <w:szCs w:val="24"/>
        </w:rPr>
        <w:t xml:space="preserve"> or to the College).</w:t>
      </w:r>
    </w:p>
    <w:p w14:paraId="402EAD05" w14:textId="77777777" w:rsidR="002D276F" w:rsidRPr="00385D15" w:rsidRDefault="002D276F" w:rsidP="002D276F">
      <w:pPr>
        <w:numPr>
          <w:ilvl w:val="0"/>
          <w:numId w:val="10"/>
        </w:numPr>
        <w:jc w:val="both"/>
        <w:rPr>
          <w:szCs w:val="24"/>
        </w:rPr>
      </w:pPr>
      <w:r w:rsidRPr="00385D15">
        <w:rPr>
          <w:szCs w:val="24"/>
        </w:rPr>
        <w:t xml:space="preserve">All </w:t>
      </w:r>
      <w:r>
        <w:rPr>
          <w:szCs w:val="24"/>
        </w:rPr>
        <w:t>GCSA</w:t>
      </w:r>
      <w:r w:rsidRPr="00385D15">
        <w:rPr>
          <w:szCs w:val="24"/>
        </w:rPr>
        <w:t xml:space="preserve"> members must achieve no less than a semester weighted average of 60% (for full-time students) with no more than one failure </w:t>
      </w:r>
      <w:r w:rsidRPr="0029346C">
        <w:rPr>
          <w:szCs w:val="24"/>
        </w:rPr>
        <w:t xml:space="preserve">during the previous </w:t>
      </w:r>
      <w:r w:rsidRPr="00385D15">
        <w:rPr>
          <w:szCs w:val="24"/>
        </w:rPr>
        <w:t xml:space="preserve">semester. </w:t>
      </w:r>
      <w:r>
        <w:rPr>
          <w:szCs w:val="24"/>
        </w:rPr>
        <w:t>Association</w:t>
      </w:r>
      <w:r w:rsidRPr="00385D15">
        <w:rPr>
          <w:szCs w:val="24"/>
        </w:rPr>
        <w:t xml:space="preserve"> Members with less than 4 courses per semester may have no failures. </w:t>
      </w:r>
    </w:p>
    <w:p w14:paraId="59B06145" w14:textId="77777777" w:rsidR="002D276F" w:rsidRPr="00385D15" w:rsidRDefault="002D276F" w:rsidP="002D276F">
      <w:pPr>
        <w:numPr>
          <w:ilvl w:val="0"/>
          <w:numId w:val="10"/>
        </w:numPr>
        <w:jc w:val="both"/>
        <w:rPr>
          <w:szCs w:val="24"/>
        </w:rPr>
      </w:pPr>
      <w:r w:rsidRPr="00385D15">
        <w:rPr>
          <w:szCs w:val="24"/>
        </w:rPr>
        <w:t xml:space="preserve">There may be an opportunity for academic probation in certain circumstances whereby the </w:t>
      </w:r>
      <w:r>
        <w:rPr>
          <w:szCs w:val="24"/>
        </w:rPr>
        <w:t>GCSA</w:t>
      </w:r>
      <w:r w:rsidRPr="00385D15">
        <w:rPr>
          <w:szCs w:val="24"/>
        </w:rPr>
        <w:t>, the Dean/Coordinator</w:t>
      </w:r>
      <w:r w:rsidRPr="00385D15">
        <w:rPr>
          <w:b/>
          <w:szCs w:val="24"/>
        </w:rPr>
        <w:t>,</w:t>
      </w:r>
      <w:r w:rsidRPr="00385D15">
        <w:rPr>
          <w:szCs w:val="24"/>
        </w:rPr>
        <w:t xml:space="preserve"> the </w:t>
      </w:r>
      <w:r>
        <w:rPr>
          <w:szCs w:val="24"/>
        </w:rPr>
        <w:t>GCSA</w:t>
      </w:r>
      <w:r w:rsidRPr="00385D15">
        <w:rPr>
          <w:szCs w:val="24"/>
        </w:rPr>
        <w:t xml:space="preserve"> Advisor and the </w:t>
      </w:r>
      <w:r>
        <w:rPr>
          <w:szCs w:val="24"/>
        </w:rPr>
        <w:t>Association</w:t>
      </w:r>
      <w:r w:rsidRPr="00385D15">
        <w:rPr>
          <w:szCs w:val="24"/>
        </w:rPr>
        <w:t xml:space="preserve"> Members all agree on all set terms. Set terms may include regular class attendance, tutoring, and the development of an Academic Contract and may include a period of probation or suspension (not to exceed fourteen (14) days).</w:t>
      </w:r>
    </w:p>
    <w:p w14:paraId="5E9086B5" w14:textId="77777777" w:rsidR="002D276F" w:rsidRPr="00385D15" w:rsidRDefault="002D276F" w:rsidP="002D276F">
      <w:pPr>
        <w:numPr>
          <w:ilvl w:val="0"/>
          <w:numId w:val="10"/>
        </w:numPr>
        <w:jc w:val="both"/>
        <w:rPr>
          <w:szCs w:val="24"/>
        </w:rPr>
      </w:pPr>
      <w:r w:rsidRPr="00385D15">
        <w:rPr>
          <w:szCs w:val="24"/>
        </w:rPr>
        <w:t xml:space="preserve">The </w:t>
      </w:r>
      <w:r>
        <w:rPr>
          <w:szCs w:val="24"/>
        </w:rPr>
        <w:t>GCSA</w:t>
      </w:r>
      <w:r w:rsidRPr="00385D15">
        <w:rPr>
          <w:szCs w:val="24"/>
        </w:rPr>
        <w:t xml:space="preserve"> members must be available and on campus for a minimum of two (2) academic of three (3) semesters per term of office and be able to meet the requirements of the position.</w:t>
      </w:r>
    </w:p>
    <w:p w14:paraId="698CA425" w14:textId="77777777" w:rsidR="002D276F" w:rsidRPr="00385D15" w:rsidRDefault="002D276F" w:rsidP="002D276F">
      <w:pPr>
        <w:numPr>
          <w:ilvl w:val="0"/>
          <w:numId w:val="10"/>
        </w:numPr>
        <w:jc w:val="both"/>
        <w:rPr>
          <w:szCs w:val="24"/>
        </w:rPr>
      </w:pPr>
      <w:r w:rsidRPr="00385D15">
        <w:rPr>
          <w:szCs w:val="24"/>
        </w:rPr>
        <w:t xml:space="preserve">The </w:t>
      </w:r>
      <w:r>
        <w:rPr>
          <w:szCs w:val="24"/>
        </w:rPr>
        <w:t>GCSA</w:t>
      </w:r>
      <w:r w:rsidRPr="00385D15">
        <w:rPr>
          <w:szCs w:val="24"/>
        </w:rPr>
        <w:t xml:space="preserve"> members must be enrolled at the campus where they are representing during their term of office. (E.g. an Owen Sound student may not hold a position at the Orillia campus.) Students who have classes at more than one campus shall represent at the campus where the regular day classes take place. If classes are day classes at more than one location, the student has the option of choosing which campus he or she would like to represent.</w:t>
      </w:r>
    </w:p>
    <w:p w14:paraId="538209D7" w14:textId="77777777" w:rsidR="002D276F" w:rsidRPr="00385D15" w:rsidRDefault="002D276F" w:rsidP="002D276F">
      <w:pPr>
        <w:rPr>
          <w:b/>
          <w:szCs w:val="24"/>
        </w:rPr>
      </w:pPr>
    </w:p>
    <w:p w14:paraId="3EC0543F" w14:textId="77777777" w:rsidR="002D276F" w:rsidRPr="00C11645" w:rsidRDefault="002D276F" w:rsidP="002D276F">
      <w:pPr>
        <w:pStyle w:val="Heading3"/>
        <w:numPr>
          <w:ilvl w:val="0"/>
          <w:numId w:val="26"/>
        </w:numPr>
        <w:rPr>
          <w:i/>
        </w:rPr>
      </w:pPr>
      <w:bookmarkStart w:id="12" w:name="_Toc382472762"/>
      <w:r w:rsidRPr="00C11645">
        <w:rPr>
          <w:i/>
        </w:rPr>
        <w:t>Honourarium</w:t>
      </w:r>
      <w:bookmarkEnd w:id="12"/>
    </w:p>
    <w:p w14:paraId="736CD83D" w14:textId="77777777" w:rsidR="002D276F" w:rsidRPr="00385D15" w:rsidRDefault="002D276F" w:rsidP="002D276F">
      <w:pPr>
        <w:rPr>
          <w:b/>
          <w:i/>
          <w:szCs w:val="24"/>
        </w:rPr>
      </w:pPr>
    </w:p>
    <w:p w14:paraId="31B096D2" w14:textId="77777777" w:rsidR="002D276F" w:rsidRPr="00385D15" w:rsidRDefault="002D276F" w:rsidP="002D276F">
      <w:pPr>
        <w:numPr>
          <w:ilvl w:val="0"/>
          <w:numId w:val="11"/>
        </w:numPr>
        <w:jc w:val="both"/>
        <w:rPr>
          <w:szCs w:val="24"/>
        </w:rPr>
      </w:pPr>
      <w:r w:rsidRPr="00385D15">
        <w:rPr>
          <w:szCs w:val="24"/>
        </w:rPr>
        <w:t>Honourariums may differ by campus. Performance Reviews will be required prior to receiving a honourarium (see the Campus By-laws for specific honourarium details).</w:t>
      </w:r>
    </w:p>
    <w:p w14:paraId="5E96B71A" w14:textId="77777777" w:rsidR="002D276F" w:rsidRPr="00385D15" w:rsidRDefault="002D276F" w:rsidP="002D276F">
      <w:pPr>
        <w:rPr>
          <w:b/>
          <w:i/>
          <w:szCs w:val="24"/>
        </w:rPr>
      </w:pPr>
    </w:p>
    <w:p w14:paraId="56FB3EDB" w14:textId="77777777" w:rsidR="002D276F" w:rsidRPr="00C11645" w:rsidRDefault="002D276F" w:rsidP="002D276F">
      <w:pPr>
        <w:pStyle w:val="Heading3"/>
        <w:numPr>
          <w:ilvl w:val="0"/>
          <w:numId w:val="26"/>
        </w:numPr>
        <w:rPr>
          <w:i/>
        </w:rPr>
      </w:pPr>
      <w:bookmarkStart w:id="13" w:name="_Toc382472763"/>
      <w:r w:rsidRPr="00C11645">
        <w:rPr>
          <w:i/>
        </w:rPr>
        <w:t>Term of Office</w:t>
      </w:r>
      <w:bookmarkEnd w:id="13"/>
    </w:p>
    <w:p w14:paraId="7FA72C4D" w14:textId="77777777" w:rsidR="002D276F" w:rsidRPr="00385D15" w:rsidRDefault="002D276F" w:rsidP="002D276F">
      <w:pPr>
        <w:rPr>
          <w:b/>
          <w:i/>
          <w:szCs w:val="24"/>
        </w:rPr>
      </w:pPr>
    </w:p>
    <w:p w14:paraId="4B5B7085" w14:textId="77777777" w:rsidR="002D276F" w:rsidRPr="00385D15" w:rsidRDefault="002D276F" w:rsidP="002D276F">
      <w:pPr>
        <w:pStyle w:val="BodyTextIndent2"/>
        <w:numPr>
          <w:ilvl w:val="0"/>
          <w:numId w:val="12"/>
        </w:numPr>
        <w:jc w:val="both"/>
        <w:rPr>
          <w:szCs w:val="24"/>
        </w:rPr>
      </w:pPr>
      <w:r w:rsidRPr="00385D15">
        <w:rPr>
          <w:szCs w:val="24"/>
        </w:rPr>
        <w:t xml:space="preserve">The </w:t>
      </w:r>
      <w:r>
        <w:rPr>
          <w:szCs w:val="24"/>
        </w:rPr>
        <w:t>GCSA</w:t>
      </w:r>
      <w:r w:rsidRPr="00385D15">
        <w:rPr>
          <w:szCs w:val="24"/>
        </w:rPr>
        <w:t xml:space="preserve"> Executive positions shall have a term of office, not to exceed, one year (twelve months). The terms may vary by campus for those positions elected in the spring general elections. Actual election dates may differ by campus. Refer to </w:t>
      </w:r>
      <w:r>
        <w:rPr>
          <w:szCs w:val="24"/>
        </w:rPr>
        <w:t>C</w:t>
      </w:r>
      <w:r w:rsidRPr="00385D15">
        <w:rPr>
          <w:szCs w:val="24"/>
        </w:rPr>
        <w:t>ampus By-laws for specific terms.</w:t>
      </w:r>
    </w:p>
    <w:p w14:paraId="0DF88366" w14:textId="77777777" w:rsidR="002D276F" w:rsidRPr="00385D15" w:rsidRDefault="002D276F" w:rsidP="002D276F">
      <w:pPr>
        <w:pStyle w:val="BodyTextIndent2"/>
        <w:numPr>
          <w:ilvl w:val="0"/>
          <w:numId w:val="12"/>
        </w:numPr>
        <w:jc w:val="both"/>
        <w:rPr>
          <w:szCs w:val="24"/>
        </w:rPr>
      </w:pPr>
      <w:r w:rsidRPr="00385D15">
        <w:rPr>
          <w:szCs w:val="24"/>
        </w:rPr>
        <w:t xml:space="preserve">The Student Board of Governor elections may be held in conjunction with the </w:t>
      </w:r>
      <w:r>
        <w:rPr>
          <w:szCs w:val="24"/>
        </w:rPr>
        <w:t>GCSA</w:t>
      </w:r>
      <w:r w:rsidRPr="00385D15">
        <w:rPr>
          <w:szCs w:val="24"/>
        </w:rPr>
        <w:t xml:space="preserve"> general elections.</w:t>
      </w:r>
    </w:p>
    <w:p w14:paraId="11D594CF" w14:textId="77777777" w:rsidR="002D276F" w:rsidRPr="00385D15" w:rsidRDefault="002D276F" w:rsidP="002D276F">
      <w:pPr>
        <w:pStyle w:val="BodyTextIndent2"/>
        <w:numPr>
          <w:ilvl w:val="0"/>
          <w:numId w:val="12"/>
        </w:numPr>
        <w:jc w:val="both"/>
        <w:rPr>
          <w:szCs w:val="24"/>
        </w:rPr>
      </w:pPr>
      <w:r w:rsidRPr="00385D15">
        <w:rPr>
          <w:szCs w:val="24"/>
        </w:rPr>
        <w:t>The Student Director positions (if applicable) are elected for an 8 month term in the fall semester (see the Campus By-laws for specific details).</w:t>
      </w:r>
    </w:p>
    <w:p w14:paraId="49BA77E1" w14:textId="77777777" w:rsidR="002D276F" w:rsidRPr="00385D15" w:rsidRDefault="002D276F" w:rsidP="002D276F">
      <w:pPr>
        <w:pStyle w:val="BodyTextIndent2"/>
        <w:numPr>
          <w:ilvl w:val="0"/>
          <w:numId w:val="12"/>
        </w:numPr>
        <w:jc w:val="both"/>
        <w:rPr>
          <w:szCs w:val="24"/>
        </w:rPr>
      </w:pPr>
      <w:r w:rsidRPr="00385D15">
        <w:rPr>
          <w:szCs w:val="24"/>
        </w:rPr>
        <w:t xml:space="preserve">The </w:t>
      </w:r>
      <w:r>
        <w:rPr>
          <w:szCs w:val="24"/>
        </w:rPr>
        <w:t>GCSA</w:t>
      </w:r>
      <w:r w:rsidRPr="00385D15">
        <w:rPr>
          <w:szCs w:val="24"/>
        </w:rPr>
        <w:t xml:space="preserve"> Executives may not hold positions on the </w:t>
      </w:r>
      <w:r>
        <w:rPr>
          <w:szCs w:val="24"/>
        </w:rPr>
        <w:t>GCSA</w:t>
      </w:r>
      <w:r w:rsidRPr="00385D15">
        <w:rPr>
          <w:szCs w:val="24"/>
        </w:rPr>
        <w:t xml:space="preserve"> at the same time as an elected, voting position on S.A.A. (Students’ Athletic Association</w:t>
      </w:r>
      <w:r w:rsidRPr="007078A4">
        <w:rPr>
          <w:szCs w:val="24"/>
        </w:rPr>
        <w:t>),</w:t>
      </w:r>
      <w:r>
        <w:rPr>
          <w:szCs w:val="24"/>
        </w:rPr>
        <w:t xml:space="preserve"> </w:t>
      </w:r>
      <w:r w:rsidRPr="00385D15">
        <w:rPr>
          <w:szCs w:val="24"/>
        </w:rPr>
        <w:t>or Board of Governors.</w:t>
      </w:r>
    </w:p>
    <w:p w14:paraId="1195D2CD" w14:textId="77777777" w:rsidR="002D276F" w:rsidRPr="00385D15" w:rsidRDefault="002D276F" w:rsidP="002D276F">
      <w:pPr>
        <w:rPr>
          <w:szCs w:val="24"/>
        </w:rPr>
      </w:pPr>
    </w:p>
    <w:p w14:paraId="3BC4B0B4" w14:textId="77777777" w:rsidR="002D276F" w:rsidRPr="00C11645" w:rsidRDefault="002D276F" w:rsidP="002D276F">
      <w:pPr>
        <w:pStyle w:val="Heading3"/>
        <w:numPr>
          <w:ilvl w:val="0"/>
          <w:numId w:val="26"/>
        </w:numPr>
        <w:rPr>
          <w:i/>
        </w:rPr>
      </w:pPr>
      <w:bookmarkStart w:id="14" w:name="_Toc382472764"/>
      <w:r w:rsidRPr="00C11645">
        <w:rPr>
          <w:i/>
        </w:rPr>
        <w:lastRenderedPageBreak/>
        <w:t>Conflict of Interest</w:t>
      </w:r>
      <w:bookmarkEnd w:id="14"/>
    </w:p>
    <w:p w14:paraId="03BBC602" w14:textId="77777777" w:rsidR="002D276F" w:rsidRPr="00385D15" w:rsidRDefault="002D276F" w:rsidP="002D276F">
      <w:pPr>
        <w:rPr>
          <w:szCs w:val="24"/>
        </w:rPr>
      </w:pPr>
    </w:p>
    <w:p w14:paraId="55A7DB52" w14:textId="77777777" w:rsidR="002D276F" w:rsidRPr="00385D15" w:rsidRDefault="002D276F" w:rsidP="002D276F">
      <w:pPr>
        <w:pStyle w:val="Heading4"/>
        <w:numPr>
          <w:ilvl w:val="0"/>
          <w:numId w:val="13"/>
        </w:numPr>
        <w:jc w:val="both"/>
        <w:rPr>
          <w:b w:val="0"/>
          <w:szCs w:val="24"/>
          <w:u w:val="none"/>
        </w:rPr>
      </w:pPr>
      <w:r w:rsidRPr="00385D15">
        <w:rPr>
          <w:b w:val="0"/>
          <w:szCs w:val="24"/>
          <w:u w:val="none"/>
        </w:rPr>
        <w:t xml:space="preserve">All </w:t>
      </w:r>
      <w:r>
        <w:rPr>
          <w:b w:val="0"/>
          <w:szCs w:val="24"/>
          <w:u w:val="none"/>
        </w:rPr>
        <w:t>Association</w:t>
      </w:r>
      <w:r w:rsidRPr="00385D15">
        <w:rPr>
          <w:b w:val="0"/>
          <w:szCs w:val="24"/>
          <w:u w:val="none"/>
        </w:rPr>
        <w:t xml:space="preserve"> Members shall, on all occasions, while holding office, refrain from </w:t>
      </w:r>
      <w:r>
        <w:rPr>
          <w:b w:val="0"/>
          <w:szCs w:val="24"/>
          <w:u w:val="none"/>
        </w:rPr>
        <w:t xml:space="preserve">a </w:t>
      </w:r>
      <w:r w:rsidRPr="00385D15">
        <w:rPr>
          <w:b w:val="0"/>
          <w:szCs w:val="24"/>
          <w:u w:val="none"/>
        </w:rPr>
        <w:t>situation, opportunity, or benefit that is recognized as bringing personal gain to the representative.</w:t>
      </w:r>
    </w:p>
    <w:p w14:paraId="2395B328" w14:textId="77777777" w:rsidR="002D276F" w:rsidRPr="00385D15" w:rsidRDefault="002D276F" w:rsidP="002D276F">
      <w:pPr>
        <w:numPr>
          <w:ilvl w:val="0"/>
          <w:numId w:val="13"/>
        </w:numPr>
        <w:jc w:val="both"/>
        <w:rPr>
          <w:szCs w:val="24"/>
        </w:rPr>
      </w:pPr>
      <w:r w:rsidRPr="00385D15">
        <w:rPr>
          <w:szCs w:val="24"/>
        </w:rPr>
        <w:t xml:space="preserve">No member, including the chair, is entitled to vote upon any issue whereby the </w:t>
      </w:r>
      <w:r>
        <w:rPr>
          <w:szCs w:val="24"/>
        </w:rPr>
        <w:t>Association</w:t>
      </w:r>
      <w:r w:rsidRPr="00385D15">
        <w:rPr>
          <w:szCs w:val="24"/>
        </w:rPr>
        <w:t xml:space="preserve"> Members feel that the representative has a direct personal or monetary interest.</w:t>
      </w:r>
    </w:p>
    <w:p w14:paraId="4106BB41" w14:textId="77777777" w:rsidR="002D276F" w:rsidRPr="00385D15" w:rsidRDefault="002D276F" w:rsidP="002D276F">
      <w:pPr>
        <w:numPr>
          <w:ilvl w:val="0"/>
          <w:numId w:val="13"/>
        </w:numPr>
        <w:jc w:val="both"/>
        <w:rPr>
          <w:szCs w:val="24"/>
        </w:rPr>
      </w:pPr>
      <w:r w:rsidRPr="00385D15">
        <w:rPr>
          <w:szCs w:val="24"/>
        </w:rPr>
        <w:t xml:space="preserve">No </w:t>
      </w:r>
      <w:r>
        <w:rPr>
          <w:szCs w:val="24"/>
        </w:rPr>
        <w:t>Association</w:t>
      </w:r>
      <w:r w:rsidRPr="00385D15">
        <w:rPr>
          <w:szCs w:val="24"/>
        </w:rPr>
        <w:t xml:space="preserve"> Member shall use information that is gained in the execution of the </w:t>
      </w:r>
      <w:r>
        <w:rPr>
          <w:szCs w:val="24"/>
        </w:rPr>
        <w:t>Association M</w:t>
      </w:r>
      <w:r w:rsidRPr="00385D15">
        <w:rPr>
          <w:szCs w:val="24"/>
        </w:rPr>
        <w:t xml:space="preserve">ember’s position, and which is not available to the general public, to further or seek the </w:t>
      </w:r>
      <w:r>
        <w:rPr>
          <w:szCs w:val="24"/>
        </w:rPr>
        <w:t>Association M</w:t>
      </w:r>
      <w:r w:rsidRPr="00385D15">
        <w:rPr>
          <w:szCs w:val="24"/>
        </w:rPr>
        <w:t>ember’s private interests.</w:t>
      </w:r>
    </w:p>
    <w:p w14:paraId="3A4A8F85" w14:textId="77777777" w:rsidR="002D276F" w:rsidRPr="00385D15" w:rsidRDefault="002D276F" w:rsidP="002D276F">
      <w:pPr>
        <w:numPr>
          <w:ilvl w:val="0"/>
          <w:numId w:val="13"/>
        </w:numPr>
        <w:jc w:val="both"/>
        <w:rPr>
          <w:szCs w:val="24"/>
        </w:rPr>
      </w:pPr>
      <w:r w:rsidRPr="00385D15">
        <w:rPr>
          <w:szCs w:val="24"/>
        </w:rPr>
        <w:t>A</w:t>
      </w:r>
      <w:r>
        <w:rPr>
          <w:szCs w:val="24"/>
        </w:rPr>
        <w:t>n</w:t>
      </w:r>
      <w:r w:rsidRPr="00385D15">
        <w:rPr>
          <w:szCs w:val="24"/>
        </w:rPr>
        <w:t xml:space="preserve"> </w:t>
      </w:r>
      <w:r>
        <w:rPr>
          <w:szCs w:val="24"/>
        </w:rPr>
        <w:t>Association</w:t>
      </w:r>
      <w:r w:rsidRPr="00385D15">
        <w:rPr>
          <w:szCs w:val="24"/>
        </w:rPr>
        <w:t xml:space="preserve"> Member shall not use their office to seek to influence a decision made by another person to further the member’s private interest.</w:t>
      </w:r>
    </w:p>
    <w:p w14:paraId="5970B22A" w14:textId="77777777" w:rsidR="002D276F" w:rsidRPr="00385D15" w:rsidRDefault="002D276F" w:rsidP="002D276F">
      <w:pPr>
        <w:numPr>
          <w:ilvl w:val="0"/>
          <w:numId w:val="13"/>
        </w:numPr>
        <w:jc w:val="both"/>
        <w:rPr>
          <w:szCs w:val="24"/>
        </w:rPr>
      </w:pPr>
      <w:r w:rsidRPr="00385D15">
        <w:rPr>
          <w:szCs w:val="24"/>
        </w:rPr>
        <w:t>Where a</w:t>
      </w:r>
      <w:r>
        <w:rPr>
          <w:szCs w:val="24"/>
        </w:rPr>
        <w:t>n</w:t>
      </w:r>
      <w:r w:rsidRPr="00385D15">
        <w:rPr>
          <w:szCs w:val="24"/>
        </w:rPr>
        <w:t xml:space="preserve"> </w:t>
      </w:r>
      <w:r>
        <w:rPr>
          <w:szCs w:val="24"/>
        </w:rPr>
        <w:t>Association</w:t>
      </w:r>
      <w:r w:rsidRPr="00385D15">
        <w:rPr>
          <w:szCs w:val="24"/>
        </w:rPr>
        <w:t xml:space="preserve"> Member accepts a fee, gift, or personal benefit that is connected directly or indirectly with the performance of the </w:t>
      </w:r>
      <w:r>
        <w:rPr>
          <w:szCs w:val="24"/>
        </w:rPr>
        <w:t xml:space="preserve">Association </w:t>
      </w:r>
      <w:r w:rsidRPr="00385D15">
        <w:rPr>
          <w:szCs w:val="24"/>
        </w:rPr>
        <w:t xml:space="preserve">Member’s duties of office, the </w:t>
      </w:r>
      <w:r>
        <w:rPr>
          <w:szCs w:val="24"/>
        </w:rPr>
        <w:t xml:space="preserve">Association </w:t>
      </w:r>
      <w:r w:rsidRPr="00385D15">
        <w:rPr>
          <w:szCs w:val="24"/>
        </w:rPr>
        <w:t>Member shall at the next meeting disclose such information, and indicate the nature of the fee, gift, or benefit, its source and the circumstances under which it was given and received.</w:t>
      </w:r>
    </w:p>
    <w:p w14:paraId="536FCEB9" w14:textId="77777777" w:rsidR="002D276F" w:rsidRPr="00385D15" w:rsidRDefault="002D276F" w:rsidP="002D276F">
      <w:pPr>
        <w:numPr>
          <w:ilvl w:val="0"/>
          <w:numId w:val="13"/>
        </w:numPr>
        <w:jc w:val="both"/>
        <w:rPr>
          <w:szCs w:val="24"/>
        </w:rPr>
      </w:pPr>
      <w:r w:rsidRPr="00385D15">
        <w:rPr>
          <w:szCs w:val="24"/>
        </w:rPr>
        <w:t xml:space="preserve">The resources of the </w:t>
      </w:r>
      <w:r>
        <w:rPr>
          <w:szCs w:val="24"/>
        </w:rPr>
        <w:t>GCSA</w:t>
      </w:r>
      <w:r w:rsidRPr="00385D15">
        <w:rPr>
          <w:szCs w:val="24"/>
        </w:rPr>
        <w:t xml:space="preserve"> office may not be used for personal gain.</w:t>
      </w:r>
    </w:p>
    <w:p w14:paraId="035A6468" w14:textId="77777777" w:rsidR="002D276F" w:rsidRPr="00385D15" w:rsidRDefault="002D276F" w:rsidP="002D276F">
      <w:pPr>
        <w:rPr>
          <w:b/>
          <w:szCs w:val="24"/>
          <w:u w:val="single"/>
        </w:rPr>
      </w:pPr>
    </w:p>
    <w:p w14:paraId="3DCA8B0D" w14:textId="77777777" w:rsidR="002D276F" w:rsidRPr="00DC526E" w:rsidRDefault="002D276F" w:rsidP="002D276F">
      <w:pPr>
        <w:pStyle w:val="Heading2"/>
        <w:rPr>
          <w:color w:val="365F91" w:themeColor="accent1" w:themeShade="BF"/>
        </w:rPr>
      </w:pPr>
      <w:bookmarkStart w:id="15" w:name="_Toc382472765"/>
      <w:r w:rsidRPr="00DC526E">
        <w:rPr>
          <w:color w:val="365F91" w:themeColor="accent1" w:themeShade="BF"/>
          <w:u w:val="single"/>
        </w:rPr>
        <w:t>ARTICLE XI</w:t>
      </w:r>
      <w:r w:rsidRPr="00DC526E">
        <w:rPr>
          <w:color w:val="365F91" w:themeColor="accent1" w:themeShade="BF"/>
        </w:rPr>
        <w:tab/>
      </w:r>
      <w:r w:rsidRPr="00DC526E">
        <w:rPr>
          <w:color w:val="365F91" w:themeColor="accent1" w:themeShade="BF"/>
        </w:rPr>
        <w:tab/>
        <w:t>Removal from Office</w:t>
      </w:r>
      <w:bookmarkEnd w:id="15"/>
    </w:p>
    <w:p w14:paraId="1E453E14" w14:textId="77777777" w:rsidR="002D276F" w:rsidRPr="00F5793C" w:rsidRDefault="002D276F" w:rsidP="002D276F"/>
    <w:p w14:paraId="616B3C43" w14:textId="77777777" w:rsidR="002D276F" w:rsidRDefault="002D276F" w:rsidP="002D276F">
      <w:pPr>
        <w:pStyle w:val="Heading3"/>
        <w:numPr>
          <w:ilvl w:val="0"/>
          <w:numId w:val="27"/>
        </w:numPr>
        <w:rPr>
          <w:i/>
        </w:rPr>
      </w:pPr>
      <w:bookmarkStart w:id="16" w:name="_Toc382472766"/>
      <w:r w:rsidRPr="00C11645">
        <w:rPr>
          <w:i/>
        </w:rPr>
        <w:t>Removal from Office for Barrie, Orillia and Owen Sound Campuses</w:t>
      </w:r>
      <w:bookmarkEnd w:id="16"/>
    </w:p>
    <w:p w14:paraId="69F3BC9D" w14:textId="77777777" w:rsidR="002D276F" w:rsidRPr="00C11645" w:rsidRDefault="002D276F" w:rsidP="002D276F"/>
    <w:p w14:paraId="4697D0EA" w14:textId="77777777" w:rsidR="002D276F" w:rsidRPr="00385D15" w:rsidRDefault="002D276F" w:rsidP="002D276F">
      <w:pPr>
        <w:pStyle w:val="BodyText"/>
        <w:numPr>
          <w:ilvl w:val="0"/>
          <w:numId w:val="14"/>
        </w:numPr>
        <w:jc w:val="both"/>
        <w:rPr>
          <w:szCs w:val="24"/>
        </w:rPr>
      </w:pPr>
      <w:r w:rsidRPr="00385D15">
        <w:rPr>
          <w:szCs w:val="24"/>
        </w:rPr>
        <w:t xml:space="preserve">Any member of the </w:t>
      </w:r>
      <w:r>
        <w:rPr>
          <w:szCs w:val="24"/>
        </w:rPr>
        <w:t>GCSA</w:t>
      </w:r>
      <w:r w:rsidRPr="00385D15">
        <w:rPr>
          <w:szCs w:val="24"/>
        </w:rPr>
        <w:t xml:space="preserve"> may, for negligence, behavior not </w:t>
      </w:r>
      <w:r w:rsidRPr="0029346C">
        <w:rPr>
          <w:szCs w:val="24"/>
        </w:rPr>
        <w:t xml:space="preserve">becoming of a </w:t>
      </w:r>
      <w:r>
        <w:rPr>
          <w:szCs w:val="24"/>
        </w:rPr>
        <w:t>GCSA</w:t>
      </w:r>
      <w:r w:rsidRPr="0029346C">
        <w:rPr>
          <w:szCs w:val="24"/>
        </w:rPr>
        <w:t xml:space="preserve"> </w:t>
      </w:r>
      <w:r>
        <w:rPr>
          <w:szCs w:val="24"/>
        </w:rPr>
        <w:t>E</w:t>
      </w:r>
      <w:r w:rsidRPr="0029346C">
        <w:rPr>
          <w:szCs w:val="24"/>
        </w:rPr>
        <w:t>xecutive</w:t>
      </w:r>
      <w:r w:rsidRPr="00385D15">
        <w:rPr>
          <w:szCs w:val="24"/>
        </w:rPr>
        <w:t xml:space="preserve">, or for dereliction of duties, be removed from office with a two-thirds vote by the </w:t>
      </w:r>
      <w:r>
        <w:rPr>
          <w:szCs w:val="24"/>
        </w:rPr>
        <w:t>Association</w:t>
      </w:r>
      <w:r w:rsidRPr="00385D15">
        <w:rPr>
          <w:szCs w:val="24"/>
        </w:rPr>
        <w:t xml:space="preserve"> Members present at a properly constituted meeting of the </w:t>
      </w:r>
      <w:r>
        <w:rPr>
          <w:szCs w:val="24"/>
        </w:rPr>
        <w:t>GCSA</w:t>
      </w:r>
      <w:r w:rsidRPr="00385D15">
        <w:rPr>
          <w:szCs w:val="24"/>
        </w:rPr>
        <w:t xml:space="preserve">. The </w:t>
      </w:r>
      <w:r>
        <w:rPr>
          <w:szCs w:val="24"/>
        </w:rPr>
        <w:t>GCSA</w:t>
      </w:r>
      <w:r w:rsidRPr="00385D15">
        <w:rPr>
          <w:szCs w:val="24"/>
        </w:rPr>
        <w:t xml:space="preserve">, in consultation with the </w:t>
      </w:r>
      <w:r>
        <w:rPr>
          <w:szCs w:val="24"/>
        </w:rPr>
        <w:t>GCSA</w:t>
      </w:r>
      <w:r w:rsidRPr="00385D15">
        <w:rPr>
          <w:szCs w:val="24"/>
        </w:rPr>
        <w:t xml:space="preserve"> Advisor, and depending on the nature of the offence(s) may consider the following options for the member in question: Impeachment, Suspension or Censure.</w:t>
      </w:r>
    </w:p>
    <w:p w14:paraId="493680D7" w14:textId="77777777" w:rsidR="002D276F" w:rsidRPr="00385D15" w:rsidRDefault="002D276F" w:rsidP="002D276F">
      <w:pPr>
        <w:pStyle w:val="BodyText"/>
        <w:numPr>
          <w:ilvl w:val="0"/>
          <w:numId w:val="14"/>
        </w:numPr>
        <w:jc w:val="both"/>
        <w:rPr>
          <w:szCs w:val="24"/>
        </w:rPr>
      </w:pPr>
      <w:r w:rsidRPr="00385D15">
        <w:rPr>
          <w:szCs w:val="24"/>
        </w:rPr>
        <w:t>A</w:t>
      </w:r>
      <w:r>
        <w:rPr>
          <w:szCs w:val="24"/>
        </w:rPr>
        <w:t>n</w:t>
      </w:r>
      <w:r w:rsidRPr="00385D15">
        <w:rPr>
          <w:szCs w:val="24"/>
        </w:rPr>
        <w:t xml:space="preserve"> </w:t>
      </w:r>
      <w:r>
        <w:rPr>
          <w:szCs w:val="24"/>
        </w:rPr>
        <w:t>Association</w:t>
      </w:r>
      <w:r w:rsidRPr="00385D15">
        <w:rPr>
          <w:szCs w:val="24"/>
        </w:rPr>
        <w:t xml:space="preserve"> Member may not be suspended for longer than fourteen (14) days. Honourarium may be reduced to reflect the time away from the office.</w:t>
      </w:r>
    </w:p>
    <w:p w14:paraId="4AF99E28" w14:textId="77777777" w:rsidR="002D276F" w:rsidRPr="00385D15" w:rsidRDefault="002D276F" w:rsidP="002D276F">
      <w:pPr>
        <w:numPr>
          <w:ilvl w:val="0"/>
          <w:numId w:val="14"/>
        </w:numPr>
        <w:jc w:val="both"/>
        <w:rPr>
          <w:szCs w:val="24"/>
        </w:rPr>
      </w:pPr>
      <w:r w:rsidRPr="00385D15">
        <w:rPr>
          <w:szCs w:val="24"/>
        </w:rPr>
        <w:t xml:space="preserve">At the discretion of the </w:t>
      </w:r>
      <w:r>
        <w:rPr>
          <w:szCs w:val="24"/>
        </w:rPr>
        <w:t>GCSA</w:t>
      </w:r>
      <w:r w:rsidRPr="00385D15">
        <w:rPr>
          <w:szCs w:val="24"/>
        </w:rPr>
        <w:t xml:space="preserve">, a </w:t>
      </w:r>
      <w:r>
        <w:rPr>
          <w:szCs w:val="24"/>
        </w:rPr>
        <w:t>GCSA</w:t>
      </w:r>
      <w:r w:rsidRPr="00385D15">
        <w:rPr>
          <w:szCs w:val="24"/>
        </w:rPr>
        <w:t xml:space="preserve"> Member may be removed from office if he or she does not maintain a semester weighted average of no less than 60% with no more than one failure, while carrying a full time course load. </w:t>
      </w:r>
      <w:r>
        <w:rPr>
          <w:szCs w:val="24"/>
        </w:rPr>
        <w:t>GCSA</w:t>
      </w:r>
      <w:r w:rsidRPr="00385D15">
        <w:rPr>
          <w:szCs w:val="24"/>
        </w:rPr>
        <w:t xml:space="preserve"> Members who have less than four courses must have no failures and all </w:t>
      </w:r>
      <w:r>
        <w:rPr>
          <w:szCs w:val="24"/>
        </w:rPr>
        <w:t>GCSA</w:t>
      </w:r>
      <w:r w:rsidRPr="00385D15">
        <w:rPr>
          <w:szCs w:val="24"/>
        </w:rPr>
        <w:t xml:space="preserve"> Members must carry a minimum of one credited courses per semester in each of the 2 minimum semesters.</w:t>
      </w:r>
    </w:p>
    <w:p w14:paraId="65354D81" w14:textId="77777777" w:rsidR="002D276F" w:rsidRPr="00385D15" w:rsidRDefault="002D276F" w:rsidP="002D276F">
      <w:pPr>
        <w:pStyle w:val="BodyText"/>
        <w:numPr>
          <w:ilvl w:val="0"/>
          <w:numId w:val="14"/>
        </w:numPr>
        <w:jc w:val="both"/>
        <w:rPr>
          <w:szCs w:val="24"/>
        </w:rPr>
      </w:pPr>
      <w:r w:rsidRPr="00385D15">
        <w:rPr>
          <w:szCs w:val="24"/>
        </w:rPr>
        <w:t xml:space="preserve">Any person who has been removed from office and/or was unable to complete a full term of office shall be ineligible to run for or accept a position with the </w:t>
      </w:r>
      <w:r>
        <w:rPr>
          <w:szCs w:val="24"/>
        </w:rPr>
        <w:t>GCSA</w:t>
      </w:r>
      <w:r w:rsidRPr="00385D15">
        <w:rPr>
          <w:szCs w:val="24"/>
        </w:rPr>
        <w:t xml:space="preserve"> for a period of one year (twelve months) from the removal or resignation date.</w:t>
      </w:r>
    </w:p>
    <w:p w14:paraId="48EB3A0F" w14:textId="77777777" w:rsidR="002D276F" w:rsidRPr="00385D15" w:rsidRDefault="002D276F" w:rsidP="002D276F">
      <w:pPr>
        <w:pStyle w:val="BodyText"/>
        <w:numPr>
          <w:ilvl w:val="0"/>
          <w:numId w:val="14"/>
        </w:numPr>
        <w:jc w:val="both"/>
        <w:rPr>
          <w:szCs w:val="24"/>
        </w:rPr>
      </w:pPr>
      <w:r w:rsidRPr="00385D15">
        <w:rPr>
          <w:szCs w:val="24"/>
        </w:rPr>
        <w:t xml:space="preserve">Every motion of impeachment shall be considered in camera unless the </w:t>
      </w:r>
      <w:r>
        <w:rPr>
          <w:szCs w:val="24"/>
        </w:rPr>
        <w:t>GCSA</w:t>
      </w:r>
      <w:r w:rsidRPr="00385D15">
        <w:rPr>
          <w:szCs w:val="24"/>
        </w:rPr>
        <w:t>, by a two-thirds vote, determines that consideration should be public.</w:t>
      </w:r>
    </w:p>
    <w:p w14:paraId="031F3662" w14:textId="77777777" w:rsidR="002D276F" w:rsidRPr="00385D15" w:rsidRDefault="002D276F" w:rsidP="002D276F">
      <w:pPr>
        <w:pStyle w:val="BodyText"/>
        <w:numPr>
          <w:ilvl w:val="0"/>
          <w:numId w:val="14"/>
        </w:numPr>
        <w:jc w:val="both"/>
        <w:rPr>
          <w:szCs w:val="24"/>
        </w:rPr>
      </w:pPr>
      <w:r w:rsidRPr="00385D15">
        <w:rPr>
          <w:szCs w:val="24"/>
        </w:rPr>
        <w:t xml:space="preserve">The </w:t>
      </w:r>
      <w:r>
        <w:rPr>
          <w:szCs w:val="24"/>
        </w:rPr>
        <w:t>Association Member</w:t>
      </w:r>
      <w:r w:rsidRPr="00385D15">
        <w:rPr>
          <w:szCs w:val="24"/>
        </w:rPr>
        <w:t xml:space="preserve"> to which a motion of impeachment, suspension or censure applies may make a statement and thereafter shall withdraw during the time the matter is in debate.</w:t>
      </w:r>
    </w:p>
    <w:p w14:paraId="5F75F46A" w14:textId="77777777" w:rsidR="002D276F" w:rsidRPr="00385D15" w:rsidRDefault="002D276F" w:rsidP="002D276F">
      <w:pPr>
        <w:pStyle w:val="BodyText"/>
        <w:numPr>
          <w:ilvl w:val="0"/>
          <w:numId w:val="14"/>
        </w:numPr>
        <w:jc w:val="both"/>
        <w:rPr>
          <w:szCs w:val="24"/>
        </w:rPr>
      </w:pPr>
      <w:r w:rsidRPr="00385D15">
        <w:rPr>
          <w:szCs w:val="24"/>
        </w:rPr>
        <w:lastRenderedPageBreak/>
        <w:t xml:space="preserve">The </w:t>
      </w:r>
      <w:r>
        <w:rPr>
          <w:szCs w:val="24"/>
        </w:rPr>
        <w:t>Association</w:t>
      </w:r>
      <w:r w:rsidRPr="00385D15">
        <w:rPr>
          <w:szCs w:val="24"/>
        </w:rPr>
        <w:t xml:space="preserve"> </w:t>
      </w:r>
      <w:r>
        <w:rPr>
          <w:szCs w:val="24"/>
        </w:rPr>
        <w:t xml:space="preserve">Member </w:t>
      </w:r>
      <w:r w:rsidRPr="00385D15">
        <w:rPr>
          <w:szCs w:val="24"/>
        </w:rPr>
        <w:t xml:space="preserve">to which a motion of </w:t>
      </w:r>
      <w:r>
        <w:rPr>
          <w:szCs w:val="24"/>
        </w:rPr>
        <w:t>I</w:t>
      </w:r>
      <w:r w:rsidRPr="00385D15">
        <w:rPr>
          <w:szCs w:val="24"/>
        </w:rPr>
        <w:t xml:space="preserve">mpeachment, </w:t>
      </w:r>
      <w:r>
        <w:rPr>
          <w:szCs w:val="24"/>
        </w:rPr>
        <w:t>S</w:t>
      </w:r>
      <w:r w:rsidRPr="00385D15">
        <w:rPr>
          <w:szCs w:val="24"/>
        </w:rPr>
        <w:t xml:space="preserve">uspension or </w:t>
      </w:r>
      <w:r>
        <w:rPr>
          <w:szCs w:val="24"/>
        </w:rPr>
        <w:t>C</w:t>
      </w:r>
      <w:r w:rsidRPr="00385D15">
        <w:rPr>
          <w:szCs w:val="24"/>
        </w:rPr>
        <w:t xml:space="preserve">ensure applies shall not have a vote in relation to such motion, but still account for quorum. </w:t>
      </w:r>
    </w:p>
    <w:p w14:paraId="4B2E63CC" w14:textId="77777777" w:rsidR="002D276F" w:rsidRPr="0029346C" w:rsidRDefault="002D276F" w:rsidP="002D276F">
      <w:pPr>
        <w:pStyle w:val="BodyText"/>
        <w:numPr>
          <w:ilvl w:val="0"/>
          <w:numId w:val="14"/>
        </w:numPr>
        <w:jc w:val="both"/>
        <w:rPr>
          <w:szCs w:val="24"/>
        </w:rPr>
      </w:pPr>
      <w:r w:rsidRPr="00385D15">
        <w:rPr>
          <w:szCs w:val="24"/>
        </w:rPr>
        <w:t xml:space="preserve">A vote to </w:t>
      </w:r>
      <w:r>
        <w:rPr>
          <w:szCs w:val="24"/>
        </w:rPr>
        <w:t>I</w:t>
      </w:r>
      <w:r w:rsidRPr="00385D15">
        <w:rPr>
          <w:szCs w:val="24"/>
        </w:rPr>
        <w:t xml:space="preserve">mpeach, </w:t>
      </w:r>
      <w:r>
        <w:rPr>
          <w:szCs w:val="24"/>
        </w:rPr>
        <w:t>Suspend or C</w:t>
      </w:r>
      <w:r w:rsidRPr="00385D15">
        <w:rPr>
          <w:szCs w:val="24"/>
        </w:rPr>
        <w:t xml:space="preserve">ensure a </w:t>
      </w:r>
      <w:r>
        <w:rPr>
          <w:szCs w:val="24"/>
        </w:rPr>
        <w:t>GCSA</w:t>
      </w:r>
      <w:r w:rsidRPr="0029346C">
        <w:rPr>
          <w:szCs w:val="24"/>
        </w:rPr>
        <w:t xml:space="preserve"> executive shall be conducted by secret ballot.</w:t>
      </w:r>
    </w:p>
    <w:p w14:paraId="4DB7590F" w14:textId="77777777" w:rsidR="002D276F" w:rsidRPr="00385D15" w:rsidRDefault="002D276F" w:rsidP="002D276F">
      <w:pPr>
        <w:pStyle w:val="BodyText"/>
        <w:numPr>
          <w:ilvl w:val="0"/>
          <w:numId w:val="14"/>
        </w:numPr>
        <w:jc w:val="both"/>
        <w:rPr>
          <w:szCs w:val="24"/>
        </w:rPr>
      </w:pPr>
      <w:r w:rsidRPr="0029346C">
        <w:rPr>
          <w:szCs w:val="24"/>
        </w:rPr>
        <w:t xml:space="preserve">If any </w:t>
      </w:r>
      <w:r>
        <w:rPr>
          <w:szCs w:val="24"/>
        </w:rPr>
        <w:t>Association</w:t>
      </w:r>
      <w:r w:rsidRPr="0029346C">
        <w:rPr>
          <w:szCs w:val="24"/>
        </w:rPr>
        <w:t xml:space="preserve"> Member </w:t>
      </w:r>
      <w:r>
        <w:rPr>
          <w:szCs w:val="24"/>
        </w:rPr>
        <w:t xml:space="preserve">has demonstrated a repeated pattern if being late or absent, it </w:t>
      </w:r>
      <w:r w:rsidRPr="0029346C">
        <w:rPr>
          <w:szCs w:val="24"/>
        </w:rPr>
        <w:t>is</w:t>
      </w:r>
      <w:r>
        <w:rPr>
          <w:szCs w:val="24"/>
        </w:rPr>
        <w:t xml:space="preserve"> </w:t>
      </w:r>
      <w:r w:rsidRPr="00385D15">
        <w:rPr>
          <w:szCs w:val="24"/>
        </w:rPr>
        <w:t xml:space="preserve">the duty of the members to consider a motion of </w:t>
      </w:r>
      <w:r>
        <w:rPr>
          <w:szCs w:val="24"/>
        </w:rPr>
        <w:t>I</w:t>
      </w:r>
      <w:r w:rsidRPr="00385D15">
        <w:rPr>
          <w:szCs w:val="24"/>
        </w:rPr>
        <w:t xml:space="preserve">mpeachment, </w:t>
      </w:r>
      <w:r>
        <w:rPr>
          <w:szCs w:val="24"/>
        </w:rPr>
        <w:t>S</w:t>
      </w:r>
      <w:r w:rsidRPr="00385D15">
        <w:rPr>
          <w:szCs w:val="24"/>
        </w:rPr>
        <w:t xml:space="preserve">uspension or </w:t>
      </w:r>
      <w:r>
        <w:rPr>
          <w:szCs w:val="24"/>
        </w:rPr>
        <w:t>C</w:t>
      </w:r>
      <w:r w:rsidRPr="00385D15">
        <w:rPr>
          <w:szCs w:val="24"/>
        </w:rPr>
        <w:t>ensure.</w:t>
      </w:r>
      <w:r>
        <w:rPr>
          <w:szCs w:val="24"/>
        </w:rPr>
        <w:t xml:space="preserve">  T</w:t>
      </w:r>
      <w:r w:rsidRPr="00385D15">
        <w:rPr>
          <w:szCs w:val="24"/>
        </w:rPr>
        <w:t>his includes training meetings and SEC conferences.</w:t>
      </w:r>
    </w:p>
    <w:p w14:paraId="0DE06706" w14:textId="77777777" w:rsidR="002D276F" w:rsidRPr="00385D15" w:rsidRDefault="002D276F" w:rsidP="002D276F">
      <w:pPr>
        <w:numPr>
          <w:ilvl w:val="0"/>
          <w:numId w:val="14"/>
        </w:numPr>
        <w:jc w:val="both"/>
        <w:rPr>
          <w:szCs w:val="24"/>
        </w:rPr>
      </w:pPr>
      <w:r w:rsidRPr="00385D15">
        <w:rPr>
          <w:szCs w:val="24"/>
        </w:rPr>
        <w:t xml:space="preserve">A formal, written letter (drafted by the </w:t>
      </w:r>
      <w:r>
        <w:rPr>
          <w:szCs w:val="24"/>
        </w:rPr>
        <w:t>GCSA</w:t>
      </w:r>
      <w:r w:rsidRPr="00385D15">
        <w:rPr>
          <w:szCs w:val="24"/>
        </w:rPr>
        <w:t xml:space="preserve"> President or designate under advisement of the </w:t>
      </w:r>
      <w:r>
        <w:rPr>
          <w:szCs w:val="24"/>
        </w:rPr>
        <w:t>GCSA</w:t>
      </w:r>
      <w:r w:rsidRPr="00385D15">
        <w:rPr>
          <w:szCs w:val="24"/>
        </w:rPr>
        <w:t xml:space="preserve"> Advisor) must be presented to any </w:t>
      </w:r>
      <w:r>
        <w:rPr>
          <w:szCs w:val="24"/>
        </w:rPr>
        <w:t>Association M</w:t>
      </w:r>
      <w:r w:rsidRPr="00385D15">
        <w:rPr>
          <w:szCs w:val="24"/>
        </w:rPr>
        <w:t>ember prior to any investigation stating grounds for review.</w:t>
      </w:r>
    </w:p>
    <w:p w14:paraId="74DD0B19" w14:textId="77777777" w:rsidR="002D276F" w:rsidRPr="00385D15" w:rsidRDefault="002D276F" w:rsidP="002D276F">
      <w:pPr>
        <w:pStyle w:val="ListParagraph"/>
        <w:numPr>
          <w:ilvl w:val="0"/>
          <w:numId w:val="14"/>
        </w:numPr>
        <w:jc w:val="both"/>
        <w:rPr>
          <w:szCs w:val="24"/>
        </w:rPr>
      </w:pPr>
      <w:r w:rsidRPr="00385D15">
        <w:rPr>
          <w:szCs w:val="24"/>
        </w:rPr>
        <w:t xml:space="preserve">Should any member of the </w:t>
      </w:r>
      <w:r>
        <w:rPr>
          <w:szCs w:val="24"/>
        </w:rPr>
        <w:t>GCSA</w:t>
      </w:r>
      <w:r w:rsidRPr="00385D15">
        <w:rPr>
          <w:szCs w:val="24"/>
        </w:rPr>
        <w:t xml:space="preserve"> be unable to perform the duties of the office, he/she will at once submit their resignation to the senior member of the </w:t>
      </w:r>
      <w:r>
        <w:rPr>
          <w:szCs w:val="24"/>
        </w:rPr>
        <w:t>GCSA</w:t>
      </w:r>
      <w:r w:rsidRPr="00385D15">
        <w:rPr>
          <w:szCs w:val="24"/>
        </w:rPr>
        <w:t xml:space="preserve"> or to the </w:t>
      </w:r>
      <w:r>
        <w:rPr>
          <w:szCs w:val="24"/>
        </w:rPr>
        <w:t>GCSA</w:t>
      </w:r>
      <w:r w:rsidRPr="00385D15">
        <w:rPr>
          <w:szCs w:val="24"/>
        </w:rPr>
        <w:t xml:space="preserve"> Advisor.</w:t>
      </w:r>
    </w:p>
    <w:p w14:paraId="5EFFA794" w14:textId="77777777" w:rsidR="002D276F" w:rsidRPr="00385D15" w:rsidRDefault="002D276F" w:rsidP="002D276F">
      <w:pPr>
        <w:numPr>
          <w:ilvl w:val="0"/>
          <w:numId w:val="14"/>
        </w:numPr>
        <w:jc w:val="both"/>
        <w:rPr>
          <w:szCs w:val="24"/>
        </w:rPr>
      </w:pPr>
      <w:r w:rsidRPr="00385D15">
        <w:rPr>
          <w:szCs w:val="24"/>
        </w:rPr>
        <w:t xml:space="preserve">Any </w:t>
      </w:r>
      <w:r>
        <w:rPr>
          <w:szCs w:val="24"/>
        </w:rPr>
        <w:t>Association Member</w:t>
      </w:r>
      <w:r w:rsidRPr="00385D15">
        <w:rPr>
          <w:szCs w:val="24"/>
        </w:rPr>
        <w:t xml:space="preserve"> may resign or give notice of intention to resign either personally in a meeting of </w:t>
      </w:r>
      <w:r>
        <w:rPr>
          <w:szCs w:val="24"/>
        </w:rPr>
        <w:t>the Association</w:t>
      </w:r>
      <w:r w:rsidRPr="00385D15">
        <w:rPr>
          <w:szCs w:val="24"/>
        </w:rPr>
        <w:t xml:space="preserve">, or in writing. When it is determined that the written notification is genuine, the </w:t>
      </w:r>
      <w:r>
        <w:rPr>
          <w:szCs w:val="24"/>
        </w:rPr>
        <w:t>GCSA</w:t>
      </w:r>
      <w:r w:rsidRPr="00385D15">
        <w:rPr>
          <w:szCs w:val="24"/>
        </w:rPr>
        <w:t xml:space="preserve"> shall declare such seat vacated (or that it shall become vacant on some future day), as indicated in the written notification.</w:t>
      </w:r>
    </w:p>
    <w:p w14:paraId="10CCCF61" w14:textId="77777777" w:rsidR="002D276F" w:rsidRPr="00385D15" w:rsidRDefault="002D276F" w:rsidP="002D276F">
      <w:pPr>
        <w:numPr>
          <w:ilvl w:val="0"/>
          <w:numId w:val="14"/>
        </w:numPr>
        <w:jc w:val="both"/>
        <w:rPr>
          <w:szCs w:val="24"/>
        </w:rPr>
      </w:pPr>
      <w:r w:rsidRPr="00385D15">
        <w:rPr>
          <w:szCs w:val="24"/>
        </w:rPr>
        <w:t xml:space="preserve"> The </w:t>
      </w:r>
      <w:r>
        <w:rPr>
          <w:szCs w:val="24"/>
        </w:rPr>
        <w:t>GCSA</w:t>
      </w:r>
      <w:r w:rsidRPr="00385D15">
        <w:rPr>
          <w:szCs w:val="24"/>
        </w:rPr>
        <w:t xml:space="preserve"> need not accept a Member’s resignation while a motion of impeachment, suspension or censure is pending, or while any investigation concerning that Member’s conduct is pending.</w:t>
      </w:r>
    </w:p>
    <w:p w14:paraId="1C3C8452" w14:textId="77777777" w:rsidR="002D276F" w:rsidRPr="00385D15" w:rsidRDefault="002D276F" w:rsidP="002D276F">
      <w:pPr>
        <w:numPr>
          <w:ilvl w:val="0"/>
          <w:numId w:val="14"/>
        </w:numPr>
        <w:jc w:val="both"/>
        <w:rPr>
          <w:szCs w:val="24"/>
        </w:rPr>
      </w:pPr>
      <w:r w:rsidRPr="00385D15">
        <w:rPr>
          <w:szCs w:val="24"/>
        </w:rPr>
        <w:t xml:space="preserve">The </w:t>
      </w:r>
      <w:r>
        <w:rPr>
          <w:szCs w:val="24"/>
        </w:rPr>
        <w:t>GCSA</w:t>
      </w:r>
      <w:r w:rsidRPr="00385D15">
        <w:rPr>
          <w:szCs w:val="24"/>
        </w:rPr>
        <w:t xml:space="preserve"> shall not accept a Member’s resignation if they have reason to believe that such Member was intimidated into signing it. In such a case, the </w:t>
      </w:r>
      <w:r>
        <w:rPr>
          <w:szCs w:val="24"/>
        </w:rPr>
        <w:t>GCSA</w:t>
      </w:r>
      <w:r w:rsidRPr="00385D15">
        <w:rPr>
          <w:szCs w:val="24"/>
        </w:rPr>
        <w:t xml:space="preserve"> shall forthwith cause an investigation of the matter to take place.</w:t>
      </w:r>
    </w:p>
    <w:p w14:paraId="58AD0D96" w14:textId="77777777" w:rsidR="002D276F" w:rsidRPr="00385D15" w:rsidRDefault="002D276F" w:rsidP="002D276F">
      <w:pPr>
        <w:numPr>
          <w:ilvl w:val="0"/>
          <w:numId w:val="14"/>
        </w:numPr>
        <w:jc w:val="both"/>
        <w:rPr>
          <w:szCs w:val="24"/>
        </w:rPr>
      </w:pPr>
      <w:r w:rsidRPr="00385D15">
        <w:rPr>
          <w:szCs w:val="24"/>
        </w:rPr>
        <w:t>If during the term of office, a</w:t>
      </w:r>
      <w:r>
        <w:rPr>
          <w:szCs w:val="24"/>
        </w:rPr>
        <w:t>n</w:t>
      </w:r>
      <w:r w:rsidRPr="00385D15">
        <w:rPr>
          <w:szCs w:val="24"/>
        </w:rPr>
        <w:t xml:space="preserve"> </w:t>
      </w:r>
      <w:r>
        <w:rPr>
          <w:szCs w:val="24"/>
        </w:rPr>
        <w:t>Association</w:t>
      </w:r>
      <w:r w:rsidRPr="00385D15">
        <w:rPr>
          <w:szCs w:val="24"/>
        </w:rPr>
        <w:t xml:space="preserve"> Member (elected by the student body) should </w:t>
      </w:r>
      <w:r>
        <w:rPr>
          <w:szCs w:val="24"/>
        </w:rPr>
        <w:t xml:space="preserve">be impeached or </w:t>
      </w:r>
      <w:r w:rsidRPr="00385D15">
        <w:rPr>
          <w:szCs w:val="24"/>
        </w:rPr>
        <w:t>resign</w:t>
      </w:r>
      <w:r w:rsidRPr="00385D15">
        <w:rPr>
          <w:b/>
          <w:szCs w:val="24"/>
        </w:rPr>
        <w:t xml:space="preserve">, </w:t>
      </w:r>
      <w:r w:rsidRPr="00385D15">
        <w:rPr>
          <w:szCs w:val="24"/>
        </w:rPr>
        <w:t xml:space="preserve">a successor </w:t>
      </w:r>
      <w:r>
        <w:rPr>
          <w:szCs w:val="24"/>
        </w:rPr>
        <w:t>may</w:t>
      </w:r>
      <w:r w:rsidRPr="00385D15">
        <w:rPr>
          <w:szCs w:val="24"/>
        </w:rPr>
        <w:t xml:space="preserve"> be elected during a by-election to be held within the required amount of time. There may be an option to appoint a successor from the remaining </w:t>
      </w:r>
      <w:r>
        <w:rPr>
          <w:szCs w:val="24"/>
        </w:rPr>
        <w:t xml:space="preserve">Executive </w:t>
      </w:r>
      <w:r w:rsidRPr="00385D15">
        <w:rPr>
          <w:szCs w:val="24"/>
        </w:rPr>
        <w:t xml:space="preserve">Members of the </w:t>
      </w:r>
      <w:r>
        <w:rPr>
          <w:szCs w:val="24"/>
        </w:rPr>
        <w:t>GCSA</w:t>
      </w:r>
      <w:r w:rsidRPr="00385D15">
        <w:rPr>
          <w:szCs w:val="24"/>
        </w:rPr>
        <w:t xml:space="preserve"> </w:t>
      </w:r>
      <w:r>
        <w:rPr>
          <w:szCs w:val="24"/>
        </w:rPr>
        <w:t>during any semester of the</w:t>
      </w:r>
      <w:r w:rsidRPr="00385D15">
        <w:rPr>
          <w:szCs w:val="24"/>
        </w:rPr>
        <w:t xml:space="preserve"> position. </w:t>
      </w:r>
      <w:r>
        <w:rPr>
          <w:szCs w:val="24"/>
        </w:rPr>
        <w:t xml:space="preserve">A director may then fill the vacant GCSA position.  </w:t>
      </w:r>
      <w:r w:rsidRPr="00385D15">
        <w:rPr>
          <w:szCs w:val="24"/>
        </w:rPr>
        <w:t>See election regulations in the Campus By-laws for specific details.</w:t>
      </w:r>
    </w:p>
    <w:p w14:paraId="01EF1E7E" w14:textId="77777777" w:rsidR="002D276F" w:rsidRPr="00385D15" w:rsidRDefault="002D276F" w:rsidP="002D276F">
      <w:pPr>
        <w:pStyle w:val="ListParagraph"/>
        <w:ind w:left="360"/>
        <w:jc w:val="both"/>
        <w:rPr>
          <w:b/>
          <w:i/>
          <w:szCs w:val="24"/>
        </w:rPr>
      </w:pPr>
    </w:p>
    <w:p w14:paraId="4D7189EF" w14:textId="77777777" w:rsidR="002D276F" w:rsidRDefault="002D276F" w:rsidP="002D276F">
      <w:pPr>
        <w:pStyle w:val="Heading3"/>
        <w:numPr>
          <w:ilvl w:val="0"/>
          <w:numId w:val="27"/>
        </w:numPr>
        <w:rPr>
          <w:i/>
        </w:rPr>
      </w:pPr>
      <w:bookmarkStart w:id="17" w:name="_Toc382472767"/>
      <w:r w:rsidRPr="00C11645">
        <w:rPr>
          <w:i/>
        </w:rPr>
        <w:t>Removal from Office for Regional Campuses</w:t>
      </w:r>
      <w:bookmarkEnd w:id="17"/>
    </w:p>
    <w:p w14:paraId="17C57E94" w14:textId="77777777" w:rsidR="002D276F" w:rsidRPr="00C11645" w:rsidRDefault="002D276F" w:rsidP="002D276F"/>
    <w:p w14:paraId="0E95BBB3" w14:textId="77777777" w:rsidR="002D276F" w:rsidRPr="00385D15" w:rsidRDefault="002D276F" w:rsidP="002D276F">
      <w:pPr>
        <w:ind w:left="360"/>
        <w:rPr>
          <w:b/>
          <w:i/>
          <w:szCs w:val="24"/>
        </w:rPr>
      </w:pPr>
      <w:r w:rsidRPr="00385D15">
        <w:rPr>
          <w:szCs w:val="24"/>
        </w:rPr>
        <w:t xml:space="preserve">Any issues pertaining to the performance of a Regional </w:t>
      </w:r>
      <w:r w:rsidRPr="0029346C">
        <w:rPr>
          <w:szCs w:val="24"/>
        </w:rPr>
        <w:t xml:space="preserve">campus executive </w:t>
      </w:r>
      <w:r w:rsidRPr="00385D15">
        <w:rPr>
          <w:szCs w:val="24"/>
        </w:rPr>
        <w:t>will be dealt with by the Advisor in consultation with the Campus Manager and student body where applicable</w:t>
      </w:r>
      <w:r w:rsidRPr="00385D15">
        <w:rPr>
          <w:b/>
          <w:i/>
          <w:szCs w:val="24"/>
        </w:rPr>
        <w:t>.</w:t>
      </w:r>
    </w:p>
    <w:p w14:paraId="214E83E4" w14:textId="77777777" w:rsidR="002D276F" w:rsidRPr="00385D15" w:rsidRDefault="002D276F" w:rsidP="002D276F">
      <w:pPr>
        <w:pStyle w:val="BodyText"/>
        <w:rPr>
          <w:szCs w:val="24"/>
        </w:rPr>
      </w:pPr>
    </w:p>
    <w:p w14:paraId="5C268EB4" w14:textId="77777777" w:rsidR="002D276F" w:rsidRPr="00F5793C" w:rsidRDefault="002D276F" w:rsidP="002D276F">
      <w:pPr>
        <w:pStyle w:val="Heading2"/>
      </w:pPr>
      <w:bookmarkStart w:id="18" w:name="_Toc382472768"/>
      <w:r w:rsidRPr="00DC526E">
        <w:rPr>
          <w:color w:val="365F91" w:themeColor="accent1" w:themeShade="BF"/>
          <w:u w:val="single"/>
        </w:rPr>
        <w:t>Article XII</w:t>
      </w:r>
      <w:r w:rsidRPr="00DC526E">
        <w:rPr>
          <w:color w:val="365F91" w:themeColor="accent1" w:themeShade="BF"/>
        </w:rPr>
        <w:tab/>
      </w:r>
      <w:r w:rsidRPr="00DC526E">
        <w:rPr>
          <w:color w:val="365F91" w:themeColor="accent1" w:themeShade="BF"/>
        </w:rPr>
        <w:tab/>
        <w:t>Appeals of Censure</w:t>
      </w:r>
      <w:bookmarkEnd w:id="18"/>
    </w:p>
    <w:p w14:paraId="4E3D772A" w14:textId="77777777" w:rsidR="002D276F" w:rsidRPr="00385D15" w:rsidRDefault="002D276F" w:rsidP="002D276F">
      <w:pPr>
        <w:rPr>
          <w:b/>
          <w:i/>
          <w:color w:val="FF0000"/>
          <w:szCs w:val="24"/>
        </w:rPr>
      </w:pPr>
    </w:p>
    <w:p w14:paraId="2711760D" w14:textId="77777777" w:rsidR="002D276F" w:rsidRPr="0029346C" w:rsidRDefault="002D276F" w:rsidP="002D276F">
      <w:pPr>
        <w:pStyle w:val="ListParagraph"/>
        <w:numPr>
          <w:ilvl w:val="0"/>
          <w:numId w:val="22"/>
        </w:numPr>
        <w:jc w:val="both"/>
        <w:rPr>
          <w:szCs w:val="24"/>
        </w:rPr>
      </w:pPr>
      <w:r w:rsidRPr="0029346C">
        <w:rPr>
          <w:szCs w:val="24"/>
        </w:rPr>
        <w:t xml:space="preserve">Any person impeached, or suspended (hereafter named respondent), may request an appeal hearing within 48 hours of the censure; to do so, they must inform the </w:t>
      </w:r>
      <w:r>
        <w:rPr>
          <w:szCs w:val="24"/>
        </w:rPr>
        <w:t>GCSA</w:t>
      </w:r>
      <w:r w:rsidRPr="0029346C">
        <w:rPr>
          <w:szCs w:val="24"/>
        </w:rPr>
        <w:t xml:space="preserve"> Advisor.  </w:t>
      </w:r>
    </w:p>
    <w:p w14:paraId="63EAAADC" w14:textId="77777777" w:rsidR="002D276F" w:rsidRPr="0029346C" w:rsidRDefault="002D276F" w:rsidP="002D276F">
      <w:pPr>
        <w:pStyle w:val="ListParagraph"/>
        <w:numPr>
          <w:ilvl w:val="0"/>
          <w:numId w:val="22"/>
        </w:numPr>
        <w:jc w:val="both"/>
        <w:rPr>
          <w:szCs w:val="24"/>
        </w:rPr>
      </w:pPr>
      <w:r w:rsidRPr="0029346C">
        <w:rPr>
          <w:szCs w:val="24"/>
        </w:rPr>
        <w:t xml:space="preserve">Appeal hearings will be held within 2 weeks of the request and the appeal board will be made up of 2 </w:t>
      </w:r>
      <w:r>
        <w:rPr>
          <w:szCs w:val="24"/>
        </w:rPr>
        <w:t>E</w:t>
      </w:r>
      <w:r w:rsidRPr="0029346C">
        <w:rPr>
          <w:szCs w:val="24"/>
        </w:rPr>
        <w:t xml:space="preserve">xecutives and a 2 </w:t>
      </w:r>
      <w:r>
        <w:rPr>
          <w:szCs w:val="24"/>
        </w:rPr>
        <w:t>GCSA</w:t>
      </w:r>
      <w:r w:rsidRPr="0029346C">
        <w:rPr>
          <w:szCs w:val="24"/>
        </w:rPr>
        <w:t xml:space="preserve"> Advisors (not from the respondents’ campus).  The respondent may bring a Georgian College counselor for support if desired.</w:t>
      </w:r>
    </w:p>
    <w:p w14:paraId="3CA9A778" w14:textId="77777777" w:rsidR="002D276F" w:rsidRPr="0029346C" w:rsidRDefault="002D276F" w:rsidP="002D276F">
      <w:pPr>
        <w:pStyle w:val="ListParagraph"/>
        <w:numPr>
          <w:ilvl w:val="0"/>
          <w:numId w:val="22"/>
        </w:numPr>
        <w:jc w:val="both"/>
        <w:rPr>
          <w:szCs w:val="24"/>
        </w:rPr>
      </w:pPr>
      <w:r w:rsidRPr="0029346C">
        <w:rPr>
          <w:szCs w:val="24"/>
        </w:rPr>
        <w:t xml:space="preserve">Appeal hearings will take place in a private location booked by the </w:t>
      </w:r>
      <w:r>
        <w:rPr>
          <w:szCs w:val="24"/>
        </w:rPr>
        <w:t>GCSA</w:t>
      </w:r>
      <w:r w:rsidRPr="0029346C">
        <w:rPr>
          <w:szCs w:val="24"/>
        </w:rPr>
        <w:t xml:space="preserve"> Advisor</w:t>
      </w:r>
    </w:p>
    <w:p w14:paraId="538A6F80" w14:textId="77777777" w:rsidR="002D276F" w:rsidRPr="0029346C" w:rsidRDefault="002D276F" w:rsidP="002D276F">
      <w:pPr>
        <w:pStyle w:val="ListParagraph"/>
        <w:numPr>
          <w:ilvl w:val="0"/>
          <w:numId w:val="22"/>
        </w:numPr>
        <w:jc w:val="both"/>
        <w:rPr>
          <w:szCs w:val="24"/>
        </w:rPr>
      </w:pPr>
      <w:r w:rsidRPr="0029346C">
        <w:rPr>
          <w:szCs w:val="24"/>
        </w:rPr>
        <w:lastRenderedPageBreak/>
        <w:t xml:space="preserve">The </w:t>
      </w:r>
      <w:r>
        <w:rPr>
          <w:szCs w:val="24"/>
        </w:rPr>
        <w:t>GCSA</w:t>
      </w:r>
      <w:r w:rsidRPr="0029346C">
        <w:rPr>
          <w:szCs w:val="24"/>
        </w:rPr>
        <w:t xml:space="preserve"> advisor will welcome the 2 </w:t>
      </w:r>
      <w:r>
        <w:rPr>
          <w:szCs w:val="24"/>
        </w:rPr>
        <w:t>E</w:t>
      </w:r>
      <w:r w:rsidRPr="0029346C">
        <w:rPr>
          <w:szCs w:val="24"/>
        </w:rPr>
        <w:t>xecutives, as well as the respondent, and explain both the process and the need for confidentiality.</w:t>
      </w:r>
    </w:p>
    <w:p w14:paraId="00E4513A" w14:textId="77777777" w:rsidR="002D276F" w:rsidRPr="0029346C" w:rsidRDefault="002D276F" w:rsidP="002D276F">
      <w:pPr>
        <w:pStyle w:val="ListParagraph"/>
        <w:numPr>
          <w:ilvl w:val="0"/>
          <w:numId w:val="22"/>
        </w:numPr>
        <w:jc w:val="both"/>
        <w:rPr>
          <w:szCs w:val="24"/>
        </w:rPr>
      </w:pPr>
      <w:r w:rsidRPr="0029346C">
        <w:rPr>
          <w:szCs w:val="24"/>
        </w:rPr>
        <w:t>The appeal board will review documentation and rationale for impeachment or suspension then ask the respondent for their point of view and for the reasons behind their appeal request.  The appeal board may ask any questions they wish, if need be, they may halt the meeting to gather information.</w:t>
      </w:r>
    </w:p>
    <w:p w14:paraId="520CDBBC" w14:textId="77777777" w:rsidR="002D276F" w:rsidRPr="0029346C" w:rsidRDefault="002D276F" w:rsidP="002D276F">
      <w:pPr>
        <w:pStyle w:val="ListParagraph"/>
        <w:numPr>
          <w:ilvl w:val="0"/>
          <w:numId w:val="22"/>
        </w:numPr>
        <w:jc w:val="both"/>
        <w:rPr>
          <w:szCs w:val="24"/>
        </w:rPr>
      </w:pPr>
      <w:r w:rsidRPr="0029346C">
        <w:rPr>
          <w:szCs w:val="24"/>
        </w:rPr>
        <w:t>The respondent may present their closing statement and the appeal board may ask any final questions (making two rounds of questions in total)</w:t>
      </w:r>
      <w:r>
        <w:rPr>
          <w:szCs w:val="24"/>
        </w:rPr>
        <w:t>.</w:t>
      </w:r>
    </w:p>
    <w:p w14:paraId="5256A7F1" w14:textId="77777777" w:rsidR="002D276F" w:rsidRPr="0029346C" w:rsidRDefault="002D276F" w:rsidP="002D276F">
      <w:pPr>
        <w:pStyle w:val="ListParagraph"/>
        <w:numPr>
          <w:ilvl w:val="0"/>
          <w:numId w:val="22"/>
        </w:numPr>
        <w:jc w:val="both"/>
        <w:rPr>
          <w:szCs w:val="24"/>
        </w:rPr>
      </w:pPr>
      <w:r w:rsidRPr="0029346C">
        <w:rPr>
          <w:szCs w:val="24"/>
        </w:rPr>
        <w:t xml:space="preserve">The respondent will exit the appeal hearing and be informed of the decision by letter within 48 hours by the </w:t>
      </w:r>
      <w:r>
        <w:rPr>
          <w:szCs w:val="24"/>
        </w:rPr>
        <w:t>GCSA</w:t>
      </w:r>
      <w:r w:rsidRPr="0029346C">
        <w:rPr>
          <w:szCs w:val="24"/>
        </w:rPr>
        <w:t xml:space="preserve"> Advisor on the appeal board</w:t>
      </w:r>
      <w:r>
        <w:rPr>
          <w:szCs w:val="24"/>
        </w:rPr>
        <w:t>.</w:t>
      </w:r>
    </w:p>
    <w:p w14:paraId="6175BC63" w14:textId="77777777" w:rsidR="002D276F" w:rsidRPr="0029346C" w:rsidRDefault="002D276F" w:rsidP="002D276F">
      <w:pPr>
        <w:pStyle w:val="ListParagraph"/>
        <w:numPr>
          <w:ilvl w:val="0"/>
          <w:numId w:val="22"/>
        </w:numPr>
        <w:jc w:val="both"/>
        <w:rPr>
          <w:szCs w:val="24"/>
        </w:rPr>
      </w:pPr>
      <w:r w:rsidRPr="0029346C">
        <w:rPr>
          <w:szCs w:val="24"/>
        </w:rPr>
        <w:t>The appeal board may uphold or overturn any impeachment or suspension; if overturned, it is the responsibility of the appeal board to provide new censure or sanctions.  All decisions by the appeal board are final and many not be appealed again</w:t>
      </w:r>
      <w:r>
        <w:rPr>
          <w:szCs w:val="24"/>
        </w:rPr>
        <w:t>.</w:t>
      </w:r>
    </w:p>
    <w:p w14:paraId="7CC91B1F" w14:textId="77777777" w:rsidR="002D276F" w:rsidRPr="00385D15" w:rsidRDefault="002D276F" w:rsidP="002D276F">
      <w:pPr>
        <w:pStyle w:val="BodyText"/>
        <w:rPr>
          <w:szCs w:val="24"/>
        </w:rPr>
      </w:pPr>
    </w:p>
    <w:p w14:paraId="4A226973" w14:textId="77777777" w:rsidR="002D276F" w:rsidRPr="00DC526E" w:rsidRDefault="002D276F" w:rsidP="002D276F">
      <w:pPr>
        <w:pStyle w:val="Heading2"/>
        <w:rPr>
          <w:color w:val="365F91" w:themeColor="accent1" w:themeShade="BF"/>
        </w:rPr>
      </w:pPr>
      <w:bookmarkStart w:id="19" w:name="_Toc382472769"/>
      <w:r w:rsidRPr="00DC526E">
        <w:rPr>
          <w:color w:val="365F91" w:themeColor="accent1" w:themeShade="BF"/>
          <w:u w:val="single"/>
        </w:rPr>
        <w:t>Article XIII</w:t>
      </w:r>
      <w:r w:rsidRPr="00DC526E">
        <w:rPr>
          <w:color w:val="365F91" w:themeColor="accent1" w:themeShade="BF"/>
        </w:rPr>
        <w:tab/>
      </w:r>
      <w:r w:rsidRPr="00DC526E">
        <w:rPr>
          <w:color w:val="365F91" w:themeColor="accent1" w:themeShade="BF"/>
        </w:rPr>
        <w:tab/>
        <w:t>Co-operative Semesters</w:t>
      </w:r>
      <w:bookmarkEnd w:id="19"/>
    </w:p>
    <w:p w14:paraId="25343DEA" w14:textId="77777777" w:rsidR="002D276F" w:rsidRPr="00385D15" w:rsidRDefault="002D276F" w:rsidP="002D276F">
      <w:pPr>
        <w:rPr>
          <w:szCs w:val="24"/>
        </w:rPr>
      </w:pPr>
    </w:p>
    <w:p w14:paraId="60380B61" w14:textId="77777777" w:rsidR="002D276F" w:rsidRPr="00385D15" w:rsidRDefault="002D276F" w:rsidP="002D276F">
      <w:pPr>
        <w:pStyle w:val="BodyText"/>
        <w:numPr>
          <w:ilvl w:val="0"/>
          <w:numId w:val="15"/>
        </w:numPr>
        <w:jc w:val="both"/>
        <w:rPr>
          <w:szCs w:val="24"/>
        </w:rPr>
      </w:pPr>
      <w:r w:rsidRPr="00385D15">
        <w:rPr>
          <w:szCs w:val="24"/>
        </w:rPr>
        <w:t xml:space="preserve">The </w:t>
      </w:r>
      <w:r>
        <w:rPr>
          <w:szCs w:val="24"/>
        </w:rPr>
        <w:t>GCSA</w:t>
      </w:r>
      <w:r w:rsidRPr="00385D15">
        <w:rPr>
          <w:szCs w:val="24"/>
        </w:rPr>
        <w:t xml:space="preserve"> may have an opportunity to make available paid co-operative positions for </w:t>
      </w:r>
      <w:r>
        <w:rPr>
          <w:szCs w:val="24"/>
        </w:rPr>
        <w:t>Association</w:t>
      </w:r>
      <w:r w:rsidRPr="00385D15">
        <w:rPr>
          <w:szCs w:val="24"/>
        </w:rPr>
        <w:t xml:space="preserve"> Members.</w:t>
      </w:r>
      <w:r w:rsidRPr="00385D15">
        <w:rPr>
          <w:szCs w:val="24"/>
        </w:rPr>
        <w:tab/>
      </w:r>
      <w:r w:rsidRPr="00385D15">
        <w:rPr>
          <w:szCs w:val="24"/>
        </w:rPr>
        <w:tab/>
      </w:r>
    </w:p>
    <w:p w14:paraId="61196C1E" w14:textId="77777777" w:rsidR="002D276F" w:rsidRPr="00385D15" w:rsidRDefault="002D276F" w:rsidP="002D276F">
      <w:pPr>
        <w:pStyle w:val="BodyText"/>
        <w:numPr>
          <w:ilvl w:val="0"/>
          <w:numId w:val="15"/>
        </w:numPr>
        <w:jc w:val="both"/>
        <w:rPr>
          <w:szCs w:val="24"/>
        </w:rPr>
      </w:pPr>
      <w:r w:rsidRPr="00385D15">
        <w:rPr>
          <w:szCs w:val="24"/>
        </w:rPr>
        <w:t xml:space="preserve">The </w:t>
      </w:r>
      <w:r>
        <w:rPr>
          <w:szCs w:val="24"/>
        </w:rPr>
        <w:t>GCSA</w:t>
      </w:r>
      <w:r w:rsidRPr="00385D15">
        <w:rPr>
          <w:szCs w:val="24"/>
        </w:rPr>
        <w:t xml:space="preserve"> executive will be paid as per the job description details. (See the Campus By-laws)</w:t>
      </w:r>
    </w:p>
    <w:p w14:paraId="2755999C" w14:textId="77777777" w:rsidR="002D276F" w:rsidRPr="00385D15" w:rsidRDefault="002D276F" w:rsidP="002D276F">
      <w:pPr>
        <w:pStyle w:val="BodyText"/>
        <w:numPr>
          <w:ilvl w:val="0"/>
          <w:numId w:val="15"/>
        </w:numPr>
        <w:jc w:val="both"/>
        <w:rPr>
          <w:szCs w:val="24"/>
        </w:rPr>
      </w:pPr>
      <w:r>
        <w:rPr>
          <w:szCs w:val="24"/>
        </w:rPr>
        <w:t>Association</w:t>
      </w:r>
      <w:r w:rsidRPr="00385D15">
        <w:rPr>
          <w:szCs w:val="24"/>
        </w:rPr>
        <w:t xml:space="preserve"> Members may be required to apply for a co-operative placement. Applications are to be made to the </w:t>
      </w:r>
      <w:r>
        <w:rPr>
          <w:szCs w:val="24"/>
        </w:rPr>
        <w:t>GCSA</w:t>
      </w:r>
      <w:r w:rsidRPr="00385D15">
        <w:rPr>
          <w:szCs w:val="24"/>
        </w:rPr>
        <w:t xml:space="preserve"> Advisor. </w:t>
      </w:r>
    </w:p>
    <w:p w14:paraId="19F2BFEE" w14:textId="77777777" w:rsidR="002D276F" w:rsidRPr="00385D15" w:rsidRDefault="002D276F" w:rsidP="002D276F">
      <w:pPr>
        <w:pStyle w:val="BodyText"/>
        <w:numPr>
          <w:ilvl w:val="0"/>
          <w:numId w:val="15"/>
        </w:numPr>
        <w:jc w:val="both"/>
        <w:rPr>
          <w:szCs w:val="24"/>
        </w:rPr>
      </w:pPr>
      <w:r w:rsidRPr="00385D15">
        <w:rPr>
          <w:szCs w:val="24"/>
        </w:rPr>
        <w:t xml:space="preserve">Final approvals of the </w:t>
      </w:r>
      <w:r>
        <w:rPr>
          <w:szCs w:val="24"/>
        </w:rPr>
        <w:t>GCSA</w:t>
      </w:r>
      <w:r w:rsidRPr="00385D15">
        <w:rPr>
          <w:szCs w:val="24"/>
        </w:rPr>
        <w:t xml:space="preserve"> paid co-operative placements are determined by a selection committee with </w:t>
      </w:r>
      <w:r>
        <w:rPr>
          <w:szCs w:val="24"/>
        </w:rPr>
        <w:t>GCSA</w:t>
      </w:r>
      <w:r w:rsidRPr="00385D15">
        <w:rPr>
          <w:szCs w:val="24"/>
        </w:rPr>
        <w:t xml:space="preserve"> representation and under the advisement of the </w:t>
      </w:r>
      <w:r>
        <w:rPr>
          <w:szCs w:val="24"/>
        </w:rPr>
        <w:t>GCSA</w:t>
      </w:r>
      <w:r w:rsidRPr="00385D15">
        <w:rPr>
          <w:szCs w:val="24"/>
        </w:rPr>
        <w:t xml:space="preserve"> Advisor. Should the co-op position, within the </w:t>
      </w:r>
      <w:r>
        <w:rPr>
          <w:szCs w:val="24"/>
        </w:rPr>
        <w:t>GCSA</w:t>
      </w:r>
      <w:r w:rsidRPr="00385D15">
        <w:rPr>
          <w:szCs w:val="24"/>
        </w:rPr>
        <w:t xml:space="preserve"> office, include more than 50 % of the same duties of the </w:t>
      </w:r>
      <w:r>
        <w:rPr>
          <w:szCs w:val="24"/>
        </w:rPr>
        <w:t>Association</w:t>
      </w:r>
      <w:r w:rsidRPr="00385D15">
        <w:rPr>
          <w:szCs w:val="24"/>
        </w:rPr>
        <w:t xml:space="preserve"> Member’s portfolio, they will not be eligible to receive a co-op salary as well as a honourarium. Should the co-op include 50 % or less of the Member’s portfolio responsibilities, they may be eligible for a honourarium after completing the requirements. </w:t>
      </w:r>
    </w:p>
    <w:p w14:paraId="10B9C12A" w14:textId="77777777" w:rsidR="002D276F" w:rsidRPr="00385D15" w:rsidRDefault="002D276F" w:rsidP="002D276F">
      <w:pPr>
        <w:rPr>
          <w:szCs w:val="24"/>
        </w:rPr>
      </w:pPr>
    </w:p>
    <w:p w14:paraId="41342879" w14:textId="77777777" w:rsidR="002D276F" w:rsidRDefault="002D276F" w:rsidP="002D276F">
      <w:pPr>
        <w:pStyle w:val="Heading2"/>
      </w:pPr>
      <w:bookmarkStart w:id="20" w:name="_Toc382472770"/>
      <w:r w:rsidRPr="00DC526E">
        <w:rPr>
          <w:color w:val="365F91" w:themeColor="accent1" w:themeShade="BF"/>
          <w:u w:val="single"/>
        </w:rPr>
        <w:t>Article XIV</w:t>
      </w:r>
      <w:r w:rsidRPr="00DC526E">
        <w:rPr>
          <w:color w:val="365F91" w:themeColor="accent1" w:themeShade="BF"/>
        </w:rPr>
        <w:tab/>
      </w:r>
      <w:r w:rsidRPr="00DC526E">
        <w:rPr>
          <w:color w:val="365F91" w:themeColor="accent1" w:themeShade="BF"/>
        </w:rPr>
        <w:tab/>
        <w:t>Executive Authority</w:t>
      </w:r>
      <w:bookmarkEnd w:id="20"/>
    </w:p>
    <w:p w14:paraId="090176FD" w14:textId="77777777" w:rsidR="002D276F" w:rsidRDefault="002D276F" w:rsidP="002D276F"/>
    <w:p w14:paraId="183E70E6" w14:textId="77777777" w:rsidR="002D276F" w:rsidRPr="000C4F40" w:rsidRDefault="002D276F" w:rsidP="002D276F">
      <w:pPr>
        <w:pStyle w:val="Heading3"/>
        <w:numPr>
          <w:ilvl w:val="0"/>
          <w:numId w:val="34"/>
        </w:numPr>
      </w:pPr>
      <w:r w:rsidRPr="000C4F40">
        <w:rPr>
          <w:i/>
        </w:rPr>
        <w:t>Executive Authority for GCSA</w:t>
      </w:r>
    </w:p>
    <w:p w14:paraId="2E7DE8BE" w14:textId="77777777" w:rsidR="002D276F" w:rsidRPr="00385D15" w:rsidRDefault="002D276F" w:rsidP="002D276F">
      <w:pPr>
        <w:pStyle w:val="Heading4"/>
        <w:rPr>
          <w:b w:val="0"/>
          <w:szCs w:val="24"/>
          <w:u w:val="none"/>
        </w:rPr>
      </w:pPr>
    </w:p>
    <w:p w14:paraId="2F569BEA" w14:textId="77777777" w:rsidR="002D276F" w:rsidRPr="00385D15" w:rsidRDefault="002D276F" w:rsidP="002D276F">
      <w:pPr>
        <w:pStyle w:val="Heading4"/>
        <w:numPr>
          <w:ilvl w:val="0"/>
          <w:numId w:val="16"/>
        </w:numPr>
        <w:jc w:val="both"/>
        <w:rPr>
          <w:b w:val="0"/>
          <w:szCs w:val="24"/>
          <w:u w:val="none"/>
        </w:rPr>
      </w:pPr>
      <w:proofErr w:type="gramStart"/>
      <w:r w:rsidRPr="00385D15">
        <w:rPr>
          <w:b w:val="0"/>
          <w:szCs w:val="24"/>
          <w:u w:val="none"/>
        </w:rPr>
        <w:t>To legislate Campus By-laws in accordance with the Constitution.</w:t>
      </w:r>
      <w:proofErr w:type="gramEnd"/>
    </w:p>
    <w:p w14:paraId="28A82026" w14:textId="77777777" w:rsidR="002D276F" w:rsidRPr="00385D15" w:rsidRDefault="002D276F" w:rsidP="002D276F">
      <w:pPr>
        <w:pStyle w:val="BodyText"/>
        <w:numPr>
          <w:ilvl w:val="0"/>
          <w:numId w:val="16"/>
        </w:numPr>
        <w:jc w:val="both"/>
        <w:rPr>
          <w:szCs w:val="24"/>
        </w:rPr>
      </w:pPr>
      <w:r w:rsidRPr="00385D15">
        <w:rPr>
          <w:szCs w:val="24"/>
        </w:rPr>
        <w:t xml:space="preserve">To administer funds and all moneys accruing to the </w:t>
      </w:r>
      <w:r>
        <w:rPr>
          <w:szCs w:val="24"/>
        </w:rPr>
        <w:t>GCSA</w:t>
      </w:r>
      <w:r w:rsidRPr="00385D15">
        <w:rPr>
          <w:szCs w:val="24"/>
        </w:rPr>
        <w:t xml:space="preserve"> in accordance to the policies and procedures developed by the </w:t>
      </w:r>
      <w:r>
        <w:rPr>
          <w:szCs w:val="24"/>
        </w:rPr>
        <w:t>GCSA</w:t>
      </w:r>
      <w:r w:rsidRPr="00385D15">
        <w:rPr>
          <w:szCs w:val="24"/>
        </w:rPr>
        <w:t xml:space="preserve"> and the College (where applicable).</w:t>
      </w:r>
    </w:p>
    <w:p w14:paraId="54E617DD" w14:textId="77777777" w:rsidR="002D276F" w:rsidRPr="00385D15" w:rsidRDefault="002D276F" w:rsidP="002D276F">
      <w:pPr>
        <w:pStyle w:val="BodyText"/>
        <w:numPr>
          <w:ilvl w:val="0"/>
          <w:numId w:val="16"/>
        </w:numPr>
        <w:jc w:val="both"/>
        <w:rPr>
          <w:szCs w:val="24"/>
        </w:rPr>
      </w:pPr>
      <w:r w:rsidRPr="00385D15">
        <w:rPr>
          <w:szCs w:val="24"/>
        </w:rPr>
        <w:t xml:space="preserve">All Members of the </w:t>
      </w:r>
      <w:r>
        <w:rPr>
          <w:szCs w:val="24"/>
        </w:rPr>
        <w:t>GCSA</w:t>
      </w:r>
      <w:r w:rsidRPr="00385D15">
        <w:rPr>
          <w:szCs w:val="24"/>
        </w:rPr>
        <w:t xml:space="preserve"> Executive shall have equal voting rights within their respective campuses.</w:t>
      </w:r>
    </w:p>
    <w:p w14:paraId="1A2E4CC2" w14:textId="77777777" w:rsidR="002D276F" w:rsidRPr="00385D15" w:rsidRDefault="002D276F" w:rsidP="002D276F">
      <w:pPr>
        <w:pStyle w:val="BodyText"/>
        <w:numPr>
          <w:ilvl w:val="0"/>
          <w:numId w:val="16"/>
        </w:numPr>
        <w:jc w:val="both"/>
        <w:rPr>
          <w:szCs w:val="24"/>
        </w:rPr>
      </w:pPr>
      <w:r w:rsidRPr="00385D15">
        <w:rPr>
          <w:szCs w:val="24"/>
        </w:rPr>
        <w:t xml:space="preserve">To do all such things as are incidental or conducive to the attainment of the objectives of the </w:t>
      </w:r>
      <w:r>
        <w:rPr>
          <w:szCs w:val="24"/>
        </w:rPr>
        <w:t>GCSA.</w:t>
      </w:r>
    </w:p>
    <w:p w14:paraId="7D436F49" w14:textId="77777777" w:rsidR="002D276F" w:rsidRPr="00385D15" w:rsidRDefault="002D276F" w:rsidP="002D276F">
      <w:pPr>
        <w:pStyle w:val="BodyText"/>
        <w:numPr>
          <w:ilvl w:val="0"/>
          <w:numId w:val="16"/>
        </w:numPr>
        <w:jc w:val="both"/>
        <w:rPr>
          <w:szCs w:val="24"/>
        </w:rPr>
      </w:pPr>
      <w:r w:rsidRPr="00385D15">
        <w:rPr>
          <w:szCs w:val="24"/>
        </w:rPr>
        <w:t xml:space="preserve">The </w:t>
      </w:r>
      <w:r>
        <w:rPr>
          <w:szCs w:val="24"/>
        </w:rPr>
        <w:t>GCSA</w:t>
      </w:r>
      <w:r w:rsidRPr="00385D15">
        <w:rPr>
          <w:szCs w:val="24"/>
        </w:rPr>
        <w:t xml:space="preserve">, in conjunction with the </w:t>
      </w:r>
      <w:r>
        <w:rPr>
          <w:szCs w:val="24"/>
        </w:rPr>
        <w:t>GCSA</w:t>
      </w:r>
      <w:r w:rsidRPr="00385D15">
        <w:rPr>
          <w:szCs w:val="24"/>
        </w:rPr>
        <w:t xml:space="preserve"> Advisors, and based on the Ministry of Education guidelines, has the authority to set the Student Activity Fee and must also approve all changes to </w:t>
      </w:r>
      <w:r>
        <w:rPr>
          <w:szCs w:val="24"/>
        </w:rPr>
        <w:t>A</w:t>
      </w:r>
      <w:r w:rsidRPr="00385D15">
        <w:rPr>
          <w:szCs w:val="24"/>
        </w:rPr>
        <w:t xml:space="preserve">ncillary </w:t>
      </w:r>
      <w:r>
        <w:rPr>
          <w:szCs w:val="24"/>
        </w:rPr>
        <w:t>F</w:t>
      </w:r>
      <w:r w:rsidRPr="00385D15">
        <w:rPr>
          <w:szCs w:val="24"/>
        </w:rPr>
        <w:t>ees (i.e. Educational Technology Fee, Student Success Fee).</w:t>
      </w:r>
    </w:p>
    <w:p w14:paraId="1F11484B" w14:textId="77777777" w:rsidR="002D276F" w:rsidRDefault="002D276F" w:rsidP="002D276F">
      <w:pPr>
        <w:numPr>
          <w:ilvl w:val="0"/>
          <w:numId w:val="16"/>
        </w:numPr>
        <w:jc w:val="both"/>
        <w:rPr>
          <w:szCs w:val="24"/>
        </w:rPr>
      </w:pPr>
      <w:r w:rsidRPr="00385D15">
        <w:rPr>
          <w:szCs w:val="24"/>
        </w:rPr>
        <w:t xml:space="preserve">Review and approve the annual </w:t>
      </w:r>
      <w:r>
        <w:rPr>
          <w:szCs w:val="24"/>
        </w:rPr>
        <w:t>GCSA</w:t>
      </w:r>
      <w:r w:rsidRPr="00385D15">
        <w:rPr>
          <w:szCs w:val="24"/>
        </w:rPr>
        <w:t xml:space="preserve"> budget by campus.</w:t>
      </w:r>
    </w:p>
    <w:p w14:paraId="750F39FD" w14:textId="77777777" w:rsidR="002D276F" w:rsidRDefault="002D276F" w:rsidP="002D276F">
      <w:pPr>
        <w:jc w:val="both"/>
        <w:rPr>
          <w:szCs w:val="24"/>
        </w:rPr>
      </w:pPr>
    </w:p>
    <w:p w14:paraId="64308975" w14:textId="77777777" w:rsidR="002D276F" w:rsidRDefault="002D276F" w:rsidP="002D276F">
      <w:pPr>
        <w:pStyle w:val="Heading3"/>
        <w:numPr>
          <w:ilvl w:val="0"/>
          <w:numId w:val="35"/>
        </w:numPr>
        <w:rPr>
          <w:i/>
        </w:rPr>
      </w:pPr>
      <w:r>
        <w:rPr>
          <w:i/>
        </w:rPr>
        <w:t>Executive Authority for LSU</w:t>
      </w:r>
    </w:p>
    <w:p w14:paraId="35163295" w14:textId="77777777" w:rsidR="002D276F" w:rsidRPr="000C4F40" w:rsidRDefault="002D276F" w:rsidP="002D276F"/>
    <w:p w14:paraId="2F9F593E" w14:textId="77777777" w:rsidR="002D276F" w:rsidRDefault="002D276F" w:rsidP="002D276F">
      <w:pPr>
        <w:pStyle w:val="ListParagraph"/>
        <w:numPr>
          <w:ilvl w:val="0"/>
          <w:numId w:val="36"/>
        </w:numPr>
        <w:ind w:left="360"/>
      </w:pPr>
      <w:r>
        <w:t>LSU have the authority to vote on all ancillary fees which they pay and transfer to GCSA.</w:t>
      </w:r>
    </w:p>
    <w:p w14:paraId="0F2F7492" w14:textId="77777777" w:rsidR="002D276F" w:rsidRDefault="002D276F" w:rsidP="002D276F">
      <w:pPr>
        <w:pStyle w:val="ListParagraph"/>
        <w:numPr>
          <w:ilvl w:val="0"/>
          <w:numId w:val="36"/>
        </w:numPr>
        <w:ind w:left="360"/>
      </w:pPr>
      <w:r>
        <w:t>These fees will be outlined and made clear at the onset of each SEC meeting.</w:t>
      </w:r>
    </w:p>
    <w:p w14:paraId="2A97BEBC" w14:textId="77777777" w:rsidR="002D276F" w:rsidRPr="004D14B2" w:rsidRDefault="002D276F" w:rsidP="002D276F"/>
    <w:p w14:paraId="1A7D06E5" w14:textId="77777777" w:rsidR="002D276F" w:rsidRPr="00385D15" w:rsidRDefault="002D276F" w:rsidP="002D276F">
      <w:pPr>
        <w:pStyle w:val="Heading4"/>
        <w:rPr>
          <w:szCs w:val="24"/>
        </w:rPr>
      </w:pPr>
    </w:p>
    <w:p w14:paraId="497E3570" w14:textId="77777777" w:rsidR="002D276F" w:rsidRPr="00DC526E" w:rsidRDefault="002D276F" w:rsidP="002D276F">
      <w:pPr>
        <w:pStyle w:val="Heading2"/>
        <w:rPr>
          <w:color w:val="365F91" w:themeColor="accent1" w:themeShade="BF"/>
        </w:rPr>
      </w:pPr>
      <w:bookmarkStart w:id="21" w:name="_Toc382472771"/>
      <w:r w:rsidRPr="00DC526E">
        <w:rPr>
          <w:color w:val="365F91" w:themeColor="accent1" w:themeShade="BF"/>
          <w:u w:val="single"/>
        </w:rPr>
        <w:t>Article XV</w:t>
      </w:r>
      <w:r w:rsidRPr="00DC526E">
        <w:rPr>
          <w:color w:val="365F91" w:themeColor="accent1" w:themeShade="BF"/>
        </w:rPr>
        <w:tab/>
      </w:r>
      <w:r w:rsidRPr="00DC526E">
        <w:rPr>
          <w:color w:val="365F91" w:themeColor="accent1" w:themeShade="BF"/>
        </w:rPr>
        <w:tab/>
        <w:t>Advisors</w:t>
      </w:r>
      <w:bookmarkEnd w:id="21"/>
    </w:p>
    <w:p w14:paraId="09D4F703" w14:textId="77777777" w:rsidR="002D276F" w:rsidRPr="00385D15" w:rsidRDefault="002D276F" w:rsidP="002D276F">
      <w:pPr>
        <w:rPr>
          <w:szCs w:val="24"/>
        </w:rPr>
      </w:pPr>
    </w:p>
    <w:p w14:paraId="4A14E217" w14:textId="77777777" w:rsidR="002D276F" w:rsidRPr="00385D15" w:rsidRDefault="002D276F" w:rsidP="002D276F">
      <w:pPr>
        <w:pStyle w:val="Heading4"/>
        <w:numPr>
          <w:ilvl w:val="0"/>
          <w:numId w:val="5"/>
        </w:numPr>
        <w:jc w:val="both"/>
        <w:rPr>
          <w:b w:val="0"/>
          <w:szCs w:val="24"/>
          <w:u w:val="none"/>
        </w:rPr>
      </w:pPr>
      <w:r w:rsidRPr="00385D15">
        <w:rPr>
          <w:b w:val="0"/>
          <w:szCs w:val="24"/>
          <w:u w:val="none"/>
        </w:rPr>
        <w:t xml:space="preserve">Each campus </w:t>
      </w:r>
      <w:r>
        <w:rPr>
          <w:b w:val="0"/>
          <w:szCs w:val="24"/>
          <w:u w:val="none"/>
        </w:rPr>
        <w:t>GCSA</w:t>
      </w:r>
      <w:r w:rsidRPr="00385D15">
        <w:rPr>
          <w:b w:val="0"/>
          <w:szCs w:val="24"/>
          <w:u w:val="none"/>
        </w:rPr>
        <w:t xml:space="preserve"> must have a minimum of one staff Advisor.</w:t>
      </w:r>
    </w:p>
    <w:p w14:paraId="1E326872" w14:textId="77777777" w:rsidR="002D276F" w:rsidRPr="00385D15" w:rsidRDefault="002D276F" w:rsidP="002D276F">
      <w:pPr>
        <w:numPr>
          <w:ilvl w:val="0"/>
          <w:numId w:val="5"/>
        </w:numPr>
        <w:jc w:val="both"/>
        <w:rPr>
          <w:szCs w:val="24"/>
        </w:rPr>
      </w:pPr>
      <w:r w:rsidRPr="00385D15">
        <w:rPr>
          <w:szCs w:val="24"/>
        </w:rPr>
        <w:t>The Advisor</w:t>
      </w:r>
      <w:r>
        <w:rPr>
          <w:szCs w:val="24"/>
        </w:rPr>
        <w:t>’</w:t>
      </w:r>
      <w:r w:rsidRPr="00385D15">
        <w:rPr>
          <w:szCs w:val="24"/>
        </w:rPr>
        <w:t xml:space="preserve">s role is to advise the members of the campus </w:t>
      </w:r>
      <w:r>
        <w:rPr>
          <w:szCs w:val="24"/>
        </w:rPr>
        <w:t>GCSA</w:t>
      </w:r>
      <w:r w:rsidRPr="00385D15">
        <w:rPr>
          <w:szCs w:val="24"/>
        </w:rPr>
        <w:t>, as required, in regard to all issues of operation, training, policies and procedures.</w:t>
      </w:r>
    </w:p>
    <w:p w14:paraId="0EDD99F6" w14:textId="77777777" w:rsidR="002D276F" w:rsidRPr="00385D15" w:rsidRDefault="002D276F" w:rsidP="002D276F">
      <w:pPr>
        <w:numPr>
          <w:ilvl w:val="0"/>
          <w:numId w:val="5"/>
        </w:numPr>
        <w:jc w:val="both"/>
        <w:rPr>
          <w:szCs w:val="24"/>
        </w:rPr>
      </w:pPr>
      <w:r w:rsidRPr="00385D15">
        <w:rPr>
          <w:szCs w:val="24"/>
        </w:rPr>
        <w:t xml:space="preserve">All </w:t>
      </w:r>
      <w:r>
        <w:rPr>
          <w:szCs w:val="24"/>
        </w:rPr>
        <w:t>GCSA</w:t>
      </w:r>
      <w:r w:rsidRPr="00385D15">
        <w:rPr>
          <w:szCs w:val="24"/>
        </w:rPr>
        <w:t xml:space="preserve"> Advisors must be bondable.</w:t>
      </w:r>
    </w:p>
    <w:p w14:paraId="66681CD9" w14:textId="77777777" w:rsidR="002D276F" w:rsidRPr="00385D15" w:rsidRDefault="002D276F" w:rsidP="002D276F">
      <w:pPr>
        <w:numPr>
          <w:ilvl w:val="0"/>
          <w:numId w:val="5"/>
        </w:numPr>
        <w:jc w:val="both"/>
        <w:rPr>
          <w:szCs w:val="24"/>
        </w:rPr>
      </w:pPr>
      <w:r w:rsidRPr="00385D15">
        <w:rPr>
          <w:szCs w:val="24"/>
        </w:rPr>
        <w:t>See Campus By-laws for staff Advisor</w:t>
      </w:r>
      <w:r>
        <w:rPr>
          <w:szCs w:val="24"/>
        </w:rPr>
        <w:t>’</w:t>
      </w:r>
      <w:r w:rsidRPr="00385D15">
        <w:rPr>
          <w:szCs w:val="24"/>
        </w:rPr>
        <w:t xml:space="preserve">s roles and responsibilities. </w:t>
      </w:r>
    </w:p>
    <w:p w14:paraId="4327B0A9" w14:textId="77777777" w:rsidR="002D276F" w:rsidRPr="00385D15" w:rsidRDefault="002D276F" w:rsidP="002D276F">
      <w:pPr>
        <w:numPr>
          <w:ilvl w:val="0"/>
          <w:numId w:val="5"/>
        </w:numPr>
        <w:jc w:val="both"/>
        <w:rPr>
          <w:szCs w:val="24"/>
        </w:rPr>
      </w:pPr>
      <w:r w:rsidRPr="00385D15">
        <w:rPr>
          <w:szCs w:val="24"/>
        </w:rPr>
        <w:t xml:space="preserve">All </w:t>
      </w:r>
      <w:r>
        <w:rPr>
          <w:szCs w:val="24"/>
        </w:rPr>
        <w:t>GCSA</w:t>
      </w:r>
      <w:r w:rsidRPr="00385D15">
        <w:rPr>
          <w:szCs w:val="24"/>
        </w:rPr>
        <w:t xml:space="preserve"> Advisors are required to follow all Policies and Procedures as set by the College (i.e. Code of Conduct/Policies and Procedures).</w:t>
      </w:r>
    </w:p>
    <w:p w14:paraId="64B11896" w14:textId="77777777" w:rsidR="002D276F" w:rsidRPr="00385D15" w:rsidRDefault="002D276F" w:rsidP="002D276F">
      <w:pPr>
        <w:ind w:left="360"/>
        <w:jc w:val="both"/>
        <w:rPr>
          <w:b/>
          <w:szCs w:val="24"/>
        </w:rPr>
      </w:pPr>
      <w:r w:rsidRPr="00385D15">
        <w:rPr>
          <w:szCs w:val="24"/>
        </w:rPr>
        <w:t xml:space="preserve"> </w:t>
      </w:r>
    </w:p>
    <w:p w14:paraId="7909207C" w14:textId="77777777" w:rsidR="002D276F" w:rsidRPr="00F5793C" w:rsidRDefault="002D276F" w:rsidP="002D276F">
      <w:pPr>
        <w:pStyle w:val="Heading2"/>
      </w:pPr>
      <w:bookmarkStart w:id="22" w:name="_Toc382472772"/>
      <w:r w:rsidRPr="00DC526E">
        <w:rPr>
          <w:color w:val="365F91" w:themeColor="accent1" w:themeShade="BF"/>
          <w:u w:val="single"/>
        </w:rPr>
        <w:t>Article XVI</w:t>
      </w:r>
      <w:r w:rsidRPr="00DC526E">
        <w:rPr>
          <w:color w:val="365F91" w:themeColor="accent1" w:themeShade="BF"/>
        </w:rPr>
        <w:tab/>
      </w:r>
      <w:r w:rsidRPr="00DC526E">
        <w:rPr>
          <w:color w:val="365F91" w:themeColor="accent1" w:themeShade="BF"/>
        </w:rPr>
        <w:tab/>
        <w:t>Meetings</w:t>
      </w:r>
      <w:bookmarkEnd w:id="22"/>
    </w:p>
    <w:p w14:paraId="6E3027C2" w14:textId="77777777" w:rsidR="002D276F" w:rsidRPr="00F5793C" w:rsidRDefault="002D276F" w:rsidP="002D276F"/>
    <w:p w14:paraId="48724146" w14:textId="77777777" w:rsidR="002D276F" w:rsidRDefault="002D276F" w:rsidP="002D276F">
      <w:pPr>
        <w:pStyle w:val="Heading3"/>
        <w:numPr>
          <w:ilvl w:val="0"/>
          <w:numId w:val="28"/>
        </w:numPr>
        <w:rPr>
          <w:i/>
        </w:rPr>
      </w:pPr>
      <w:bookmarkStart w:id="23" w:name="_Toc382472773"/>
      <w:r w:rsidRPr="00C11645">
        <w:rPr>
          <w:i/>
        </w:rPr>
        <w:t>Meetings at the Barrie, Orillia and Owen Sound Campuses</w:t>
      </w:r>
      <w:bookmarkEnd w:id="23"/>
    </w:p>
    <w:p w14:paraId="623F07C0" w14:textId="77777777" w:rsidR="002D276F" w:rsidRPr="00C11645" w:rsidRDefault="002D276F" w:rsidP="002D276F"/>
    <w:p w14:paraId="27192B1E" w14:textId="77777777" w:rsidR="002D276F" w:rsidRPr="00385D15" w:rsidRDefault="002D276F" w:rsidP="002D276F">
      <w:pPr>
        <w:numPr>
          <w:ilvl w:val="0"/>
          <w:numId w:val="6"/>
        </w:numPr>
        <w:jc w:val="both"/>
        <w:rPr>
          <w:szCs w:val="24"/>
        </w:rPr>
      </w:pPr>
      <w:r w:rsidRPr="00385D15">
        <w:rPr>
          <w:szCs w:val="24"/>
        </w:rPr>
        <w:t xml:space="preserve">All </w:t>
      </w:r>
      <w:r>
        <w:rPr>
          <w:szCs w:val="24"/>
        </w:rPr>
        <w:t>GCSA</w:t>
      </w:r>
      <w:r w:rsidRPr="00385D15">
        <w:rPr>
          <w:szCs w:val="24"/>
        </w:rPr>
        <w:t xml:space="preserve"> meetings are to be open to all activity fee paying students; however, the </w:t>
      </w:r>
      <w:r>
        <w:rPr>
          <w:szCs w:val="24"/>
        </w:rPr>
        <w:t>GCSA</w:t>
      </w:r>
      <w:r w:rsidRPr="00385D15">
        <w:rPr>
          <w:szCs w:val="24"/>
        </w:rPr>
        <w:t xml:space="preserve"> retains the right to hold, an in camera session when confidentiality is an issue.</w:t>
      </w:r>
    </w:p>
    <w:p w14:paraId="0B97D3A0" w14:textId="77777777" w:rsidR="002D276F" w:rsidRPr="00385D15" w:rsidRDefault="002D276F" w:rsidP="002D276F">
      <w:pPr>
        <w:numPr>
          <w:ilvl w:val="0"/>
          <w:numId w:val="6"/>
        </w:numPr>
        <w:jc w:val="both"/>
        <w:rPr>
          <w:szCs w:val="24"/>
        </w:rPr>
      </w:pPr>
      <w:r w:rsidRPr="00385D15">
        <w:rPr>
          <w:szCs w:val="24"/>
        </w:rPr>
        <w:t xml:space="preserve">All </w:t>
      </w:r>
      <w:r>
        <w:rPr>
          <w:szCs w:val="24"/>
        </w:rPr>
        <w:t>GCSA</w:t>
      </w:r>
      <w:r w:rsidRPr="00385D15">
        <w:rPr>
          <w:szCs w:val="24"/>
        </w:rPr>
        <w:t xml:space="preserve"> minutes shall be made available to any activity fee paying student of the College with the exception of those minutes deemed not public by the </w:t>
      </w:r>
      <w:r>
        <w:rPr>
          <w:szCs w:val="24"/>
        </w:rPr>
        <w:t>Association</w:t>
      </w:r>
      <w:r w:rsidRPr="00385D15">
        <w:rPr>
          <w:szCs w:val="24"/>
        </w:rPr>
        <w:t xml:space="preserve"> Members.</w:t>
      </w:r>
    </w:p>
    <w:p w14:paraId="5A9E5DAA" w14:textId="77777777" w:rsidR="002D276F" w:rsidRPr="00385D15" w:rsidRDefault="002D276F" w:rsidP="002D276F">
      <w:pPr>
        <w:pStyle w:val="Heading4"/>
        <w:numPr>
          <w:ilvl w:val="0"/>
          <w:numId w:val="6"/>
        </w:numPr>
        <w:jc w:val="both"/>
        <w:rPr>
          <w:b w:val="0"/>
          <w:szCs w:val="24"/>
          <w:u w:val="none"/>
        </w:rPr>
      </w:pPr>
      <w:r w:rsidRPr="00385D15">
        <w:rPr>
          <w:b w:val="0"/>
          <w:szCs w:val="24"/>
          <w:u w:val="none"/>
        </w:rPr>
        <w:t xml:space="preserve">The </w:t>
      </w:r>
      <w:r>
        <w:rPr>
          <w:b w:val="0"/>
          <w:szCs w:val="24"/>
          <w:u w:val="none"/>
        </w:rPr>
        <w:t>GCSA</w:t>
      </w:r>
      <w:r w:rsidRPr="00385D15">
        <w:rPr>
          <w:b w:val="0"/>
          <w:szCs w:val="24"/>
          <w:u w:val="none"/>
        </w:rPr>
        <w:t xml:space="preserve"> will schedule and hold meetings as necessary and make every attempt to schedule the meetings at a regular time for consistency.</w:t>
      </w:r>
    </w:p>
    <w:p w14:paraId="087C39F9" w14:textId="77777777" w:rsidR="002D276F" w:rsidRPr="00385D15" w:rsidRDefault="002D276F" w:rsidP="002D276F">
      <w:pPr>
        <w:pStyle w:val="BodyTextIndent"/>
        <w:numPr>
          <w:ilvl w:val="0"/>
          <w:numId w:val="6"/>
        </w:numPr>
        <w:jc w:val="both"/>
        <w:rPr>
          <w:szCs w:val="24"/>
        </w:rPr>
      </w:pPr>
      <w:r w:rsidRPr="00385D15">
        <w:rPr>
          <w:szCs w:val="24"/>
        </w:rPr>
        <w:t xml:space="preserve">During the fall and winter semesters, the maximum amount of time between </w:t>
      </w:r>
      <w:r>
        <w:rPr>
          <w:szCs w:val="24"/>
        </w:rPr>
        <w:t>GCSA</w:t>
      </w:r>
      <w:r w:rsidRPr="00385D15">
        <w:rPr>
          <w:szCs w:val="24"/>
        </w:rPr>
        <w:t xml:space="preserve"> meetings must be no more than two (2) weeks and during the summer semester, meetings shall be held at least once per month.</w:t>
      </w:r>
    </w:p>
    <w:p w14:paraId="20C8B88F" w14:textId="77777777" w:rsidR="002D276F" w:rsidRPr="00385D15" w:rsidRDefault="002D276F" w:rsidP="002D276F">
      <w:pPr>
        <w:pStyle w:val="BodyTextIndent"/>
        <w:numPr>
          <w:ilvl w:val="0"/>
          <w:numId w:val="6"/>
        </w:numPr>
        <w:jc w:val="both"/>
        <w:rPr>
          <w:szCs w:val="24"/>
        </w:rPr>
      </w:pPr>
      <w:r w:rsidRPr="00385D15">
        <w:rPr>
          <w:szCs w:val="24"/>
        </w:rPr>
        <w:t xml:space="preserve">The </w:t>
      </w:r>
      <w:r>
        <w:rPr>
          <w:szCs w:val="24"/>
        </w:rPr>
        <w:t>GCSA</w:t>
      </w:r>
      <w:r w:rsidRPr="00385D15">
        <w:rPr>
          <w:szCs w:val="24"/>
        </w:rPr>
        <w:t xml:space="preserve"> President or designate shall chair the Executive and Director’s meetings. </w:t>
      </w:r>
    </w:p>
    <w:p w14:paraId="4F5D1B24" w14:textId="77777777" w:rsidR="002D276F" w:rsidRPr="00385D15" w:rsidRDefault="002D276F" w:rsidP="002D276F">
      <w:pPr>
        <w:pStyle w:val="BodyTextIndent"/>
        <w:numPr>
          <w:ilvl w:val="0"/>
          <w:numId w:val="6"/>
        </w:numPr>
        <w:jc w:val="both"/>
        <w:rPr>
          <w:szCs w:val="24"/>
        </w:rPr>
      </w:pPr>
      <w:r w:rsidRPr="00385D15">
        <w:rPr>
          <w:szCs w:val="24"/>
        </w:rPr>
        <w:t>Quorum of 2/3 membership is required in order for business to occur.</w:t>
      </w:r>
    </w:p>
    <w:p w14:paraId="41E72213" w14:textId="77777777" w:rsidR="002D276F" w:rsidRPr="00385D15" w:rsidRDefault="002D276F" w:rsidP="002D276F">
      <w:pPr>
        <w:pStyle w:val="BodyText"/>
        <w:numPr>
          <w:ilvl w:val="0"/>
          <w:numId w:val="6"/>
        </w:numPr>
        <w:jc w:val="both"/>
        <w:rPr>
          <w:color w:val="FF0000"/>
          <w:szCs w:val="24"/>
        </w:rPr>
      </w:pPr>
      <w:r w:rsidRPr="0029346C">
        <w:rPr>
          <w:szCs w:val="24"/>
        </w:rPr>
        <w:t>50% plus 1 to pass motions</w:t>
      </w:r>
      <w:r w:rsidRPr="00385D15">
        <w:rPr>
          <w:color w:val="FF0000"/>
          <w:szCs w:val="24"/>
        </w:rPr>
        <w:t>.</w:t>
      </w:r>
    </w:p>
    <w:p w14:paraId="5B12FF41" w14:textId="77777777" w:rsidR="002D276F" w:rsidRPr="00385D15" w:rsidRDefault="002D276F" w:rsidP="002D276F">
      <w:pPr>
        <w:pStyle w:val="BodyTextIndent"/>
        <w:numPr>
          <w:ilvl w:val="0"/>
          <w:numId w:val="6"/>
        </w:numPr>
        <w:jc w:val="both"/>
        <w:rPr>
          <w:szCs w:val="24"/>
        </w:rPr>
      </w:pPr>
      <w:r w:rsidRPr="00385D15">
        <w:rPr>
          <w:szCs w:val="24"/>
        </w:rPr>
        <w:t>Unless otherwise posted, a simple majority will pass motions.</w:t>
      </w:r>
    </w:p>
    <w:p w14:paraId="02D73DFA" w14:textId="77777777" w:rsidR="002D276F" w:rsidRPr="00385D15" w:rsidRDefault="002D276F" w:rsidP="002D276F">
      <w:pPr>
        <w:pStyle w:val="BodyTextIndent"/>
        <w:numPr>
          <w:ilvl w:val="0"/>
          <w:numId w:val="6"/>
        </w:numPr>
        <w:jc w:val="both"/>
        <w:rPr>
          <w:szCs w:val="24"/>
        </w:rPr>
      </w:pPr>
      <w:r w:rsidRPr="00385D15">
        <w:rPr>
          <w:szCs w:val="24"/>
        </w:rPr>
        <w:t>Those motions achieving equal voted for and against, will be deemed lost.</w:t>
      </w:r>
    </w:p>
    <w:p w14:paraId="16715FBD" w14:textId="77777777" w:rsidR="002D276F" w:rsidRPr="00385D15" w:rsidRDefault="002D276F" w:rsidP="002D276F">
      <w:pPr>
        <w:pStyle w:val="BodyTextIndent"/>
        <w:numPr>
          <w:ilvl w:val="0"/>
          <w:numId w:val="6"/>
        </w:numPr>
        <w:jc w:val="both"/>
        <w:rPr>
          <w:szCs w:val="24"/>
        </w:rPr>
      </w:pPr>
      <w:r w:rsidRPr="00385D15">
        <w:rPr>
          <w:szCs w:val="24"/>
        </w:rPr>
        <w:t xml:space="preserve">Prior to the start of the meeting, any member of the </w:t>
      </w:r>
      <w:r>
        <w:rPr>
          <w:szCs w:val="24"/>
        </w:rPr>
        <w:t>GCSA</w:t>
      </w:r>
      <w:r w:rsidRPr="00385D15">
        <w:rPr>
          <w:szCs w:val="24"/>
        </w:rPr>
        <w:t xml:space="preserve">, who is not able to be present for any voting business, may submit a proxy form to the Chair. All </w:t>
      </w:r>
      <w:r>
        <w:rPr>
          <w:szCs w:val="24"/>
        </w:rPr>
        <w:t>Association</w:t>
      </w:r>
      <w:r w:rsidRPr="00385D15">
        <w:rPr>
          <w:szCs w:val="24"/>
        </w:rPr>
        <w:t xml:space="preserve"> Members must be made aware of the proxy and the member’s intent for any voting matters.</w:t>
      </w:r>
    </w:p>
    <w:p w14:paraId="167286D1" w14:textId="77777777" w:rsidR="002D276F" w:rsidRPr="00385D15" w:rsidRDefault="002D276F" w:rsidP="002D276F">
      <w:pPr>
        <w:pStyle w:val="BodyTextIndent"/>
        <w:numPr>
          <w:ilvl w:val="0"/>
          <w:numId w:val="6"/>
        </w:numPr>
        <w:jc w:val="both"/>
        <w:rPr>
          <w:szCs w:val="24"/>
        </w:rPr>
      </w:pPr>
      <w:r w:rsidRPr="00385D15">
        <w:rPr>
          <w:szCs w:val="24"/>
        </w:rPr>
        <w:t>Meetings will follow Robert’s Rules of Order.</w:t>
      </w:r>
    </w:p>
    <w:p w14:paraId="42AAD066" w14:textId="77777777" w:rsidR="002D276F" w:rsidRPr="00385D15" w:rsidRDefault="002D276F" w:rsidP="002D276F">
      <w:pPr>
        <w:pStyle w:val="BodyTextIndent"/>
        <w:numPr>
          <w:ilvl w:val="0"/>
          <w:numId w:val="6"/>
        </w:numPr>
        <w:jc w:val="both"/>
        <w:rPr>
          <w:szCs w:val="24"/>
        </w:rPr>
      </w:pPr>
      <w:r w:rsidRPr="00385D15">
        <w:rPr>
          <w:szCs w:val="24"/>
        </w:rPr>
        <w:t xml:space="preserve">No person shall speak to a subject for more than ten minutes including when delivering a report, unless accepted by the </w:t>
      </w:r>
      <w:r>
        <w:rPr>
          <w:szCs w:val="24"/>
        </w:rPr>
        <w:t>GCSA</w:t>
      </w:r>
    </w:p>
    <w:p w14:paraId="2E09B60B" w14:textId="77777777" w:rsidR="002D276F" w:rsidRPr="00385D15" w:rsidRDefault="002D276F" w:rsidP="002D276F">
      <w:pPr>
        <w:pStyle w:val="BodyTextIndent"/>
        <w:numPr>
          <w:ilvl w:val="0"/>
          <w:numId w:val="6"/>
        </w:numPr>
        <w:jc w:val="both"/>
        <w:rPr>
          <w:szCs w:val="24"/>
        </w:rPr>
      </w:pPr>
      <w:r w:rsidRPr="00385D15">
        <w:rPr>
          <w:szCs w:val="24"/>
        </w:rPr>
        <w:t xml:space="preserve">The minutes of any proceedings of the </w:t>
      </w:r>
      <w:r>
        <w:rPr>
          <w:szCs w:val="24"/>
        </w:rPr>
        <w:t>GCSA</w:t>
      </w:r>
      <w:r w:rsidRPr="00385D15">
        <w:rPr>
          <w:szCs w:val="24"/>
        </w:rPr>
        <w:t xml:space="preserve"> held in camera, including any documents tabled during such time, shall be deemed to have been expressly declared not public by the </w:t>
      </w:r>
      <w:r>
        <w:rPr>
          <w:szCs w:val="24"/>
        </w:rPr>
        <w:t>GCSA</w:t>
      </w:r>
      <w:r w:rsidRPr="00385D15">
        <w:rPr>
          <w:szCs w:val="24"/>
        </w:rPr>
        <w:t>.</w:t>
      </w:r>
    </w:p>
    <w:p w14:paraId="4599876E" w14:textId="77777777" w:rsidR="002D276F" w:rsidRPr="00385D15" w:rsidRDefault="002D276F" w:rsidP="002D276F">
      <w:pPr>
        <w:pStyle w:val="BodyTextIndent"/>
        <w:ind w:left="360" w:firstLine="0"/>
        <w:jc w:val="both"/>
        <w:rPr>
          <w:szCs w:val="24"/>
        </w:rPr>
      </w:pPr>
    </w:p>
    <w:p w14:paraId="2DED7315" w14:textId="77777777" w:rsidR="002D276F" w:rsidRDefault="002D276F" w:rsidP="002D276F">
      <w:pPr>
        <w:pStyle w:val="Heading3"/>
        <w:numPr>
          <w:ilvl w:val="0"/>
          <w:numId w:val="28"/>
        </w:numPr>
        <w:rPr>
          <w:i/>
        </w:rPr>
      </w:pPr>
      <w:bookmarkStart w:id="24" w:name="_Toc382472774"/>
      <w:r w:rsidRPr="00C11645">
        <w:rPr>
          <w:i/>
        </w:rPr>
        <w:t>Meetings at the Regional Campuses</w:t>
      </w:r>
      <w:bookmarkEnd w:id="24"/>
    </w:p>
    <w:p w14:paraId="0964CA98" w14:textId="77777777" w:rsidR="002D276F" w:rsidRPr="00C11645" w:rsidRDefault="002D276F" w:rsidP="002D276F"/>
    <w:p w14:paraId="7ABCD426" w14:textId="77777777" w:rsidR="002D276F" w:rsidRPr="00385D15" w:rsidRDefault="002D276F" w:rsidP="002D276F">
      <w:pPr>
        <w:pStyle w:val="Heading4"/>
        <w:numPr>
          <w:ilvl w:val="0"/>
          <w:numId w:val="21"/>
        </w:numPr>
        <w:rPr>
          <w:b w:val="0"/>
          <w:szCs w:val="24"/>
          <w:u w:val="none"/>
        </w:rPr>
      </w:pPr>
      <w:r w:rsidRPr="00385D15">
        <w:rPr>
          <w:b w:val="0"/>
          <w:szCs w:val="24"/>
          <w:u w:val="none"/>
        </w:rPr>
        <w:t>For guidelines for meetings at the Regional campuses, please refer to the campus By-laws.</w:t>
      </w:r>
    </w:p>
    <w:p w14:paraId="3923B914" w14:textId="77777777" w:rsidR="002D276F" w:rsidRPr="00385D15" w:rsidRDefault="002D276F" w:rsidP="002D276F">
      <w:pPr>
        <w:rPr>
          <w:szCs w:val="24"/>
        </w:rPr>
      </w:pPr>
    </w:p>
    <w:p w14:paraId="2A801719" w14:textId="48AC12F9" w:rsidR="002D276F" w:rsidRPr="000B63EF" w:rsidRDefault="002D276F" w:rsidP="002D276F">
      <w:pPr>
        <w:pStyle w:val="Heading2"/>
      </w:pPr>
      <w:bookmarkStart w:id="25" w:name="_Toc382472775"/>
      <w:r w:rsidRPr="00DC526E">
        <w:rPr>
          <w:color w:val="365F91" w:themeColor="accent1" w:themeShade="BF"/>
          <w:u w:val="single"/>
        </w:rPr>
        <w:t>Article XVII</w:t>
      </w:r>
      <w:r w:rsidRPr="00DC526E">
        <w:rPr>
          <w:color w:val="365F91" w:themeColor="accent1" w:themeShade="BF"/>
        </w:rPr>
        <w:tab/>
      </w:r>
      <w:r w:rsidRPr="00DC526E">
        <w:rPr>
          <w:color w:val="365F91" w:themeColor="accent1" w:themeShade="BF"/>
        </w:rPr>
        <w:tab/>
        <w:t xml:space="preserve">Students’ Executive </w:t>
      </w:r>
      <w:proofErr w:type="gramStart"/>
      <w:r w:rsidRPr="00DC526E">
        <w:rPr>
          <w:color w:val="365F91" w:themeColor="accent1" w:themeShade="BF"/>
        </w:rPr>
        <w:t>Council</w:t>
      </w:r>
      <w:r w:rsidR="00DC526E">
        <w:rPr>
          <w:color w:val="365F91" w:themeColor="accent1" w:themeShade="BF"/>
        </w:rPr>
        <w:t xml:space="preserve"> </w:t>
      </w:r>
      <w:r w:rsidRPr="00DC526E">
        <w:rPr>
          <w:color w:val="365F91" w:themeColor="accent1" w:themeShade="BF"/>
        </w:rPr>
        <w:t xml:space="preserve"> (</w:t>
      </w:r>
      <w:proofErr w:type="gramEnd"/>
      <w:r w:rsidRPr="00DC526E">
        <w:rPr>
          <w:color w:val="365F91" w:themeColor="accent1" w:themeShade="BF"/>
        </w:rPr>
        <w:t>SEC)</w:t>
      </w:r>
      <w:bookmarkEnd w:id="25"/>
      <w:r w:rsidRPr="00DC526E">
        <w:rPr>
          <w:color w:val="365F91" w:themeColor="accent1" w:themeShade="BF"/>
        </w:rPr>
        <w:t xml:space="preserve"> </w:t>
      </w:r>
    </w:p>
    <w:p w14:paraId="0F02E3F7" w14:textId="77777777" w:rsidR="002D276F" w:rsidRPr="00385D15" w:rsidRDefault="002D276F" w:rsidP="002D276F">
      <w:pPr>
        <w:rPr>
          <w:szCs w:val="24"/>
        </w:rPr>
      </w:pPr>
    </w:p>
    <w:p w14:paraId="7CF031F3" w14:textId="77777777" w:rsidR="002D276F" w:rsidRPr="00385D15" w:rsidRDefault="002D276F" w:rsidP="002D276F">
      <w:pPr>
        <w:pStyle w:val="BodyText"/>
        <w:numPr>
          <w:ilvl w:val="0"/>
          <w:numId w:val="17"/>
        </w:numPr>
        <w:jc w:val="both"/>
        <w:rPr>
          <w:szCs w:val="24"/>
        </w:rPr>
      </w:pPr>
      <w:r w:rsidRPr="00385D15">
        <w:rPr>
          <w:szCs w:val="24"/>
        </w:rPr>
        <w:t>The Student Board of Governors Representative (or designate) shall chair SEC business meetings. The Chair must remain unbiased and does not receive a vote.</w:t>
      </w:r>
    </w:p>
    <w:p w14:paraId="25B93276" w14:textId="77777777" w:rsidR="002D276F" w:rsidRPr="00385D15" w:rsidRDefault="002D276F" w:rsidP="002D276F">
      <w:pPr>
        <w:pStyle w:val="BodyText"/>
        <w:numPr>
          <w:ilvl w:val="0"/>
          <w:numId w:val="17"/>
        </w:numPr>
        <w:jc w:val="both"/>
        <w:rPr>
          <w:szCs w:val="24"/>
        </w:rPr>
      </w:pPr>
      <w:r w:rsidRPr="00385D15">
        <w:rPr>
          <w:szCs w:val="24"/>
        </w:rPr>
        <w:t>SEC conferences and meetings will be held as deemed necessary. There are generally three (3) SEC conferences per year.</w:t>
      </w:r>
    </w:p>
    <w:p w14:paraId="4CD1A405" w14:textId="77777777" w:rsidR="002D276F" w:rsidRPr="00385D15" w:rsidRDefault="002D276F" w:rsidP="002D276F">
      <w:pPr>
        <w:pStyle w:val="BodyText"/>
        <w:numPr>
          <w:ilvl w:val="0"/>
          <w:numId w:val="17"/>
        </w:numPr>
        <w:jc w:val="both"/>
        <w:rPr>
          <w:szCs w:val="24"/>
        </w:rPr>
      </w:pPr>
      <w:r w:rsidRPr="00385D15">
        <w:rPr>
          <w:szCs w:val="24"/>
        </w:rPr>
        <w:t>Meetings shall follow the Robert’s Rules of Order unless otherwise posted.</w:t>
      </w:r>
    </w:p>
    <w:p w14:paraId="218E34C7" w14:textId="77777777" w:rsidR="002D276F" w:rsidRPr="00385D15" w:rsidRDefault="002D276F" w:rsidP="002D276F">
      <w:pPr>
        <w:pStyle w:val="BodyText"/>
        <w:numPr>
          <w:ilvl w:val="0"/>
          <w:numId w:val="17"/>
        </w:numPr>
        <w:jc w:val="both"/>
        <w:rPr>
          <w:szCs w:val="24"/>
        </w:rPr>
      </w:pPr>
      <w:r w:rsidRPr="00385D15">
        <w:rPr>
          <w:szCs w:val="24"/>
        </w:rPr>
        <w:t>The host of the SEC conference will be alternated between Owen Sound, Orillia and Barrie.</w:t>
      </w:r>
    </w:p>
    <w:p w14:paraId="678B6B6A" w14:textId="77777777" w:rsidR="002D276F" w:rsidRPr="0029346C" w:rsidRDefault="002D276F" w:rsidP="002D276F">
      <w:pPr>
        <w:pStyle w:val="BodyText"/>
        <w:numPr>
          <w:ilvl w:val="0"/>
          <w:numId w:val="17"/>
        </w:numPr>
        <w:jc w:val="both"/>
        <w:rPr>
          <w:szCs w:val="24"/>
        </w:rPr>
      </w:pPr>
      <w:r w:rsidRPr="00385D15">
        <w:rPr>
          <w:szCs w:val="24"/>
        </w:rPr>
        <w:t xml:space="preserve">The costs related to the hosting of the SEC conference/meeting shall be shared between each campus </w:t>
      </w:r>
      <w:r>
        <w:rPr>
          <w:szCs w:val="24"/>
        </w:rPr>
        <w:t>GCSA</w:t>
      </w:r>
      <w:r w:rsidRPr="00385D15">
        <w:rPr>
          <w:szCs w:val="24"/>
        </w:rPr>
        <w:t>. These costs will be split using the voting structure percentages (Barrie 46.5%, Orillia 33.5%, and Owen Sound 20.0%). The costs of the Board of Governors’ student representative will be reimbursed by the Georgian College Board of Governors</w:t>
      </w:r>
      <w:r w:rsidRPr="0029346C">
        <w:rPr>
          <w:szCs w:val="24"/>
        </w:rPr>
        <w:t>. The cost of each Regional Executive will be covered by each Regional campus.</w:t>
      </w:r>
      <w:r>
        <w:rPr>
          <w:szCs w:val="24"/>
        </w:rPr>
        <w:t xml:space="preserve">  The cost of LSU attendees will be covered by LSU.</w:t>
      </w:r>
    </w:p>
    <w:p w14:paraId="6AA4B964" w14:textId="77777777" w:rsidR="002D276F" w:rsidRPr="00385D15" w:rsidRDefault="002D276F" w:rsidP="002D276F">
      <w:pPr>
        <w:pStyle w:val="BodyText"/>
        <w:numPr>
          <w:ilvl w:val="0"/>
          <w:numId w:val="17"/>
        </w:numPr>
        <w:jc w:val="both"/>
        <w:rPr>
          <w:szCs w:val="24"/>
        </w:rPr>
      </w:pPr>
      <w:r w:rsidRPr="00385D15">
        <w:rPr>
          <w:szCs w:val="24"/>
        </w:rPr>
        <w:t>Attendance at SEC conferences/meetings is a mandatory part of all SEC Members’ responsibilities.</w:t>
      </w:r>
    </w:p>
    <w:p w14:paraId="4C692325" w14:textId="77777777" w:rsidR="002D276F" w:rsidRPr="0029346C" w:rsidRDefault="002D276F" w:rsidP="002D276F">
      <w:pPr>
        <w:pStyle w:val="BodyText"/>
        <w:numPr>
          <w:ilvl w:val="0"/>
          <w:numId w:val="17"/>
        </w:numPr>
        <w:jc w:val="both"/>
        <w:rPr>
          <w:szCs w:val="24"/>
        </w:rPr>
      </w:pPr>
      <w:r w:rsidRPr="00385D15">
        <w:rPr>
          <w:szCs w:val="24"/>
        </w:rPr>
        <w:t xml:space="preserve">Each campus </w:t>
      </w:r>
      <w:r>
        <w:rPr>
          <w:szCs w:val="24"/>
        </w:rPr>
        <w:t>GCSA</w:t>
      </w:r>
      <w:r w:rsidRPr="00385D15">
        <w:rPr>
          <w:szCs w:val="24"/>
        </w:rPr>
        <w:t xml:space="preserve"> will have an opportunity to submit agenda items and the final agenda will be drafted and circulated at least one week </w:t>
      </w:r>
      <w:r w:rsidRPr="0029346C">
        <w:rPr>
          <w:szCs w:val="24"/>
        </w:rPr>
        <w:t>prior to the conference, by the host campus in coordination with the Board of Governors Representative.</w:t>
      </w:r>
    </w:p>
    <w:p w14:paraId="787618E8" w14:textId="77777777" w:rsidR="002D276F" w:rsidRDefault="002D276F" w:rsidP="002D276F">
      <w:pPr>
        <w:pStyle w:val="BodyText"/>
        <w:numPr>
          <w:ilvl w:val="0"/>
          <w:numId w:val="17"/>
        </w:numPr>
        <w:jc w:val="both"/>
        <w:rPr>
          <w:szCs w:val="24"/>
        </w:rPr>
      </w:pPr>
      <w:r w:rsidRPr="0029346C">
        <w:rPr>
          <w:szCs w:val="24"/>
        </w:rPr>
        <w:t xml:space="preserve">Voting structure </w:t>
      </w:r>
      <w:r>
        <w:rPr>
          <w:szCs w:val="24"/>
        </w:rPr>
        <w:t xml:space="preserve">when voting on fees LSU contributes </w:t>
      </w:r>
      <w:r w:rsidRPr="0029346C">
        <w:rPr>
          <w:szCs w:val="24"/>
        </w:rPr>
        <w:t>will be 7 votes for Barrie, 5 votes for Orillia, 3 votes for Owen Sound</w:t>
      </w:r>
      <w:r>
        <w:rPr>
          <w:szCs w:val="24"/>
        </w:rPr>
        <w:t xml:space="preserve">, 3 votes for LSU </w:t>
      </w:r>
      <w:r w:rsidRPr="0029346C">
        <w:rPr>
          <w:szCs w:val="24"/>
        </w:rPr>
        <w:t xml:space="preserve">and </w:t>
      </w:r>
      <w:r>
        <w:rPr>
          <w:szCs w:val="24"/>
        </w:rPr>
        <w:t>2</w:t>
      </w:r>
      <w:r w:rsidRPr="0029346C">
        <w:rPr>
          <w:szCs w:val="24"/>
        </w:rPr>
        <w:t xml:space="preserve"> vote</w:t>
      </w:r>
      <w:r>
        <w:rPr>
          <w:szCs w:val="24"/>
        </w:rPr>
        <w:t>s</w:t>
      </w:r>
      <w:r w:rsidRPr="0029346C">
        <w:rPr>
          <w:szCs w:val="24"/>
        </w:rPr>
        <w:t xml:space="preserve"> for the Regional campuses.</w:t>
      </w:r>
    </w:p>
    <w:p w14:paraId="65A66DA5" w14:textId="77777777" w:rsidR="002D276F" w:rsidRPr="004D14B2" w:rsidRDefault="002D276F" w:rsidP="002D276F">
      <w:pPr>
        <w:pStyle w:val="BodyText"/>
        <w:numPr>
          <w:ilvl w:val="0"/>
          <w:numId w:val="17"/>
        </w:numPr>
        <w:jc w:val="both"/>
        <w:rPr>
          <w:szCs w:val="24"/>
        </w:rPr>
      </w:pPr>
      <w:r w:rsidRPr="0029346C">
        <w:rPr>
          <w:szCs w:val="24"/>
        </w:rPr>
        <w:t xml:space="preserve">Voting structure </w:t>
      </w:r>
      <w:r>
        <w:rPr>
          <w:szCs w:val="24"/>
        </w:rPr>
        <w:t xml:space="preserve">for all matters not involving LSU </w:t>
      </w:r>
      <w:r w:rsidRPr="0029346C">
        <w:rPr>
          <w:szCs w:val="24"/>
        </w:rPr>
        <w:t>will be 7 votes for Barrie, 5 votes for Orillia, 3 votes for Owen Sound</w:t>
      </w:r>
      <w:r>
        <w:rPr>
          <w:szCs w:val="24"/>
        </w:rPr>
        <w:t xml:space="preserve"> </w:t>
      </w:r>
      <w:r w:rsidRPr="0029346C">
        <w:rPr>
          <w:szCs w:val="24"/>
        </w:rPr>
        <w:t xml:space="preserve">and </w:t>
      </w:r>
      <w:r>
        <w:rPr>
          <w:szCs w:val="24"/>
        </w:rPr>
        <w:t>2</w:t>
      </w:r>
      <w:r w:rsidRPr="0029346C">
        <w:rPr>
          <w:szCs w:val="24"/>
        </w:rPr>
        <w:t xml:space="preserve"> vote</w:t>
      </w:r>
      <w:r>
        <w:rPr>
          <w:szCs w:val="24"/>
        </w:rPr>
        <w:t>s</w:t>
      </w:r>
      <w:r w:rsidRPr="0029346C">
        <w:rPr>
          <w:szCs w:val="24"/>
        </w:rPr>
        <w:t xml:space="preserve"> for the Regional campuses.</w:t>
      </w:r>
    </w:p>
    <w:p w14:paraId="3CC94C67" w14:textId="77777777" w:rsidR="002D276F" w:rsidRPr="0029346C" w:rsidRDefault="002D276F" w:rsidP="002D276F">
      <w:pPr>
        <w:pStyle w:val="BodyText"/>
        <w:numPr>
          <w:ilvl w:val="0"/>
          <w:numId w:val="17"/>
        </w:numPr>
        <w:jc w:val="both"/>
        <w:rPr>
          <w:szCs w:val="24"/>
        </w:rPr>
      </w:pPr>
      <w:r w:rsidRPr="0029346C">
        <w:rPr>
          <w:szCs w:val="24"/>
        </w:rPr>
        <w:t xml:space="preserve">The voting structure can be revisited with a motion by a member of any the SEC. </w:t>
      </w:r>
    </w:p>
    <w:p w14:paraId="1184CFC1" w14:textId="77777777" w:rsidR="002D276F" w:rsidRPr="0029346C" w:rsidRDefault="002D276F" w:rsidP="002D276F">
      <w:pPr>
        <w:pStyle w:val="BodyTextIndent"/>
        <w:numPr>
          <w:ilvl w:val="0"/>
          <w:numId w:val="17"/>
        </w:numPr>
        <w:jc w:val="both"/>
        <w:rPr>
          <w:szCs w:val="24"/>
        </w:rPr>
      </w:pPr>
      <w:r w:rsidRPr="0029346C">
        <w:rPr>
          <w:szCs w:val="24"/>
        </w:rPr>
        <w:t>Quorum of 2/3 membership is required in order for business to occur.</w:t>
      </w:r>
    </w:p>
    <w:p w14:paraId="2F22EBC4" w14:textId="77777777" w:rsidR="002D276F" w:rsidRPr="00385D15" w:rsidRDefault="002D276F" w:rsidP="002D276F">
      <w:pPr>
        <w:pStyle w:val="BodyText"/>
        <w:numPr>
          <w:ilvl w:val="0"/>
          <w:numId w:val="17"/>
        </w:numPr>
        <w:jc w:val="both"/>
        <w:rPr>
          <w:szCs w:val="24"/>
        </w:rPr>
      </w:pPr>
      <w:r w:rsidRPr="00385D15">
        <w:rPr>
          <w:szCs w:val="24"/>
        </w:rPr>
        <w:t>50% plus 1 to pass motions.</w:t>
      </w:r>
    </w:p>
    <w:p w14:paraId="69BB9112" w14:textId="77777777" w:rsidR="002D276F" w:rsidRPr="0029346C" w:rsidRDefault="002D276F" w:rsidP="002D276F">
      <w:pPr>
        <w:pStyle w:val="BodyTextIndent"/>
        <w:numPr>
          <w:ilvl w:val="0"/>
          <w:numId w:val="6"/>
        </w:numPr>
        <w:jc w:val="both"/>
        <w:rPr>
          <w:szCs w:val="24"/>
        </w:rPr>
      </w:pPr>
      <w:r w:rsidRPr="0029346C">
        <w:rPr>
          <w:szCs w:val="24"/>
        </w:rPr>
        <w:t>Those motions achieving equal voted for and against, will be deemed lost.</w:t>
      </w:r>
    </w:p>
    <w:p w14:paraId="5BB95BB2" w14:textId="77777777" w:rsidR="002D276F" w:rsidRPr="00385D15" w:rsidRDefault="002D276F" w:rsidP="002D276F">
      <w:pPr>
        <w:pStyle w:val="BodyText"/>
        <w:numPr>
          <w:ilvl w:val="0"/>
          <w:numId w:val="17"/>
        </w:numPr>
        <w:jc w:val="both"/>
        <w:rPr>
          <w:szCs w:val="24"/>
        </w:rPr>
      </w:pPr>
      <w:r w:rsidRPr="00385D15">
        <w:rPr>
          <w:szCs w:val="24"/>
        </w:rPr>
        <w:t>Prior to the start of the meeting, any member of the SEC voting structure, who is not able to be present for any voting business, may submit a proxy form to the chair. All Council Members must be made aware of the proxy and the Member’s intent for any voting matters.</w:t>
      </w:r>
    </w:p>
    <w:p w14:paraId="70FF94AD" w14:textId="77777777" w:rsidR="002D276F" w:rsidRPr="00385D15" w:rsidRDefault="002D276F" w:rsidP="002D276F">
      <w:pPr>
        <w:pStyle w:val="BodyText"/>
        <w:numPr>
          <w:ilvl w:val="0"/>
          <w:numId w:val="17"/>
        </w:numPr>
        <w:jc w:val="both"/>
        <w:rPr>
          <w:szCs w:val="24"/>
        </w:rPr>
      </w:pPr>
      <w:r w:rsidRPr="00385D15">
        <w:rPr>
          <w:szCs w:val="24"/>
        </w:rPr>
        <w:t>Students from any campus of Georgian College are welcome, at their expense, to attend the meetings of SEC</w:t>
      </w:r>
    </w:p>
    <w:p w14:paraId="17F7A8F6" w14:textId="77777777" w:rsidR="002D276F" w:rsidRPr="00385D15" w:rsidRDefault="002D276F" w:rsidP="002D276F">
      <w:pPr>
        <w:pStyle w:val="BodyText"/>
        <w:numPr>
          <w:ilvl w:val="0"/>
          <w:numId w:val="17"/>
        </w:numPr>
        <w:jc w:val="both"/>
        <w:rPr>
          <w:szCs w:val="24"/>
        </w:rPr>
      </w:pPr>
      <w:r w:rsidRPr="00385D15">
        <w:rPr>
          <w:szCs w:val="24"/>
        </w:rPr>
        <w:t xml:space="preserve">The SEC structure will remain until such time as the Georgian College Board of Governors and the </w:t>
      </w:r>
      <w:r>
        <w:rPr>
          <w:szCs w:val="24"/>
        </w:rPr>
        <w:t>GCSA</w:t>
      </w:r>
      <w:r w:rsidRPr="00385D15">
        <w:rPr>
          <w:szCs w:val="24"/>
        </w:rPr>
        <w:t xml:space="preserve">’s approve the development of an additional student governing body (i.e. </w:t>
      </w:r>
      <w:r>
        <w:rPr>
          <w:szCs w:val="24"/>
        </w:rPr>
        <w:t>GCSA</w:t>
      </w:r>
      <w:r w:rsidRPr="00385D15">
        <w:rPr>
          <w:szCs w:val="24"/>
        </w:rPr>
        <w:t>).</w:t>
      </w:r>
    </w:p>
    <w:p w14:paraId="13199F71" w14:textId="77777777" w:rsidR="002D276F" w:rsidRPr="00385D15" w:rsidRDefault="002D276F" w:rsidP="002D276F">
      <w:pPr>
        <w:pStyle w:val="BodyText"/>
        <w:numPr>
          <w:ilvl w:val="0"/>
          <w:numId w:val="17"/>
        </w:numPr>
        <w:jc w:val="both"/>
        <w:rPr>
          <w:szCs w:val="24"/>
        </w:rPr>
      </w:pPr>
      <w:r w:rsidRPr="00385D15">
        <w:rPr>
          <w:szCs w:val="24"/>
        </w:rPr>
        <w:t>Every attempt shall be made to schedule the upcoming SEC dates at the changeover conference.</w:t>
      </w:r>
    </w:p>
    <w:p w14:paraId="59065CC2" w14:textId="77777777" w:rsidR="002D276F" w:rsidRPr="00385D15" w:rsidRDefault="002D276F" w:rsidP="002D276F">
      <w:pPr>
        <w:pStyle w:val="Footer"/>
        <w:tabs>
          <w:tab w:val="clear" w:pos="4320"/>
          <w:tab w:val="clear" w:pos="8640"/>
        </w:tabs>
        <w:rPr>
          <w:szCs w:val="24"/>
        </w:rPr>
      </w:pPr>
    </w:p>
    <w:p w14:paraId="64216CD8" w14:textId="77777777" w:rsidR="002D276F" w:rsidRPr="00DC526E" w:rsidRDefault="002D276F" w:rsidP="002D276F">
      <w:pPr>
        <w:pStyle w:val="Heading2"/>
        <w:rPr>
          <w:color w:val="365F91" w:themeColor="accent1" w:themeShade="BF"/>
        </w:rPr>
      </w:pPr>
      <w:bookmarkStart w:id="26" w:name="_Toc382472776"/>
      <w:r w:rsidRPr="00DC526E">
        <w:rPr>
          <w:color w:val="365F91" w:themeColor="accent1" w:themeShade="BF"/>
          <w:u w:val="single"/>
        </w:rPr>
        <w:lastRenderedPageBreak/>
        <w:t>Article XVIII</w:t>
      </w:r>
      <w:r w:rsidRPr="00DC526E">
        <w:rPr>
          <w:color w:val="365F91" w:themeColor="accent1" w:themeShade="BF"/>
        </w:rPr>
        <w:tab/>
      </w:r>
      <w:r w:rsidRPr="00DC526E">
        <w:rPr>
          <w:color w:val="365F91" w:themeColor="accent1" w:themeShade="BF"/>
        </w:rPr>
        <w:tab/>
        <w:t>Committees</w:t>
      </w:r>
      <w:bookmarkEnd w:id="26"/>
    </w:p>
    <w:p w14:paraId="715989A9" w14:textId="77777777" w:rsidR="002D276F" w:rsidRPr="00385D15" w:rsidRDefault="002D276F" w:rsidP="002D276F">
      <w:pPr>
        <w:rPr>
          <w:szCs w:val="24"/>
        </w:rPr>
      </w:pPr>
    </w:p>
    <w:p w14:paraId="13030784" w14:textId="77777777" w:rsidR="002D276F" w:rsidRPr="00385D15" w:rsidRDefault="002D276F" w:rsidP="002D276F">
      <w:pPr>
        <w:pStyle w:val="BodyText"/>
        <w:numPr>
          <w:ilvl w:val="0"/>
          <w:numId w:val="18"/>
        </w:numPr>
        <w:jc w:val="both"/>
        <w:rPr>
          <w:szCs w:val="24"/>
        </w:rPr>
      </w:pPr>
      <w:r w:rsidRPr="00385D15">
        <w:rPr>
          <w:szCs w:val="24"/>
        </w:rPr>
        <w:t xml:space="preserve">The </w:t>
      </w:r>
      <w:r>
        <w:rPr>
          <w:szCs w:val="24"/>
        </w:rPr>
        <w:t>GCSA</w:t>
      </w:r>
      <w:r w:rsidRPr="00385D15">
        <w:rPr>
          <w:szCs w:val="24"/>
        </w:rPr>
        <w:t xml:space="preserve"> may create committees to conduct such business, as the </w:t>
      </w:r>
      <w:r>
        <w:rPr>
          <w:szCs w:val="24"/>
        </w:rPr>
        <w:t>GCSA</w:t>
      </w:r>
      <w:r w:rsidRPr="00385D15">
        <w:rPr>
          <w:szCs w:val="24"/>
        </w:rPr>
        <w:t xml:space="preserve"> shall determine. (e.g. Winter Carnival, Elections, Diversity Week, Referendum)</w:t>
      </w:r>
    </w:p>
    <w:p w14:paraId="764414D0" w14:textId="77777777" w:rsidR="002D276F" w:rsidRPr="00385D15" w:rsidRDefault="002D276F" w:rsidP="002D276F">
      <w:pPr>
        <w:numPr>
          <w:ilvl w:val="0"/>
          <w:numId w:val="18"/>
        </w:numPr>
        <w:jc w:val="both"/>
        <w:rPr>
          <w:szCs w:val="24"/>
        </w:rPr>
      </w:pPr>
      <w:r w:rsidRPr="00385D15">
        <w:rPr>
          <w:szCs w:val="24"/>
        </w:rPr>
        <w:t xml:space="preserve">The </w:t>
      </w:r>
      <w:r>
        <w:rPr>
          <w:szCs w:val="24"/>
        </w:rPr>
        <w:t>GCSA</w:t>
      </w:r>
      <w:r w:rsidRPr="00385D15">
        <w:rPr>
          <w:szCs w:val="24"/>
        </w:rPr>
        <w:t xml:space="preserve"> shall appoint the Chair of each committee, who shall hold office at the discretion of the </w:t>
      </w:r>
      <w:r>
        <w:rPr>
          <w:szCs w:val="24"/>
        </w:rPr>
        <w:t>Association</w:t>
      </w:r>
      <w:r w:rsidRPr="00385D15">
        <w:rPr>
          <w:szCs w:val="24"/>
        </w:rPr>
        <w:t>.</w:t>
      </w:r>
    </w:p>
    <w:p w14:paraId="2CDF62CE" w14:textId="77777777" w:rsidR="002D276F" w:rsidRPr="00385D15" w:rsidRDefault="002D276F" w:rsidP="002D276F">
      <w:pPr>
        <w:numPr>
          <w:ilvl w:val="0"/>
          <w:numId w:val="18"/>
        </w:numPr>
        <w:jc w:val="both"/>
        <w:rPr>
          <w:szCs w:val="24"/>
        </w:rPr>
      </w:pPr>
      <w:r w:rsidRPr="00385D15">
        <w:rPr>
          <w:szCs w:val="24"/>
        </w:rPr>
        <w:t xml:space="preserve">The Chair of every committee shall report to the </w:t>
      </w:r>
      <w:r>
        <w:rPr>
          <w:szCs w:val="24"/>
        </w:rPr>
        <w:t>Association</w:t>
      </w:r>
      <w:r w:rsidRPr="00385D15">
        <w:rPr>
          <w:szCs w:val="24"/>
        </w:rPr>
        <w:t xml:space="preserve"> when requested by the </w:t>
      </w:r>
      <w:r>
        <w:rPr>
          <w:szCs w:val="24"/>
        </w:rPr>
        <w:t>GCSA</w:t>
      </w:r>
      <w:r w:rsidRPr="00385D15">
        <w:rPr>
          <w:szCs w:val="24"/>
        </w:rPr>
        <w:t>.</w:t>
      </w:r>
    </w:p>
    <w:p w14:paraId="10DE3A40" w14:textId="77777777" w:rsidR="002D276F" w:rsidRPr="00385D15" w:rsidRDefault="002D276F" w:rsidP="002D276F">
      <w:pPr>
        <w:numPr>
          <w:ilvl w:val="0"/>
          <w:numId w:val="18"/>
        </w:numPr>
        <w:jc w:val="both"/>
        <w:rPr>
          <w:szCs w:val="24"/>
        </w:rPr>
      </w:pPr>
      <w:r w:rsidRPr="00385D15">
        <w:rPr>
          <w:szCs w:val="24"/>
        </w:rPr>
        <w:t xml:space="preserve">Every committee of the </w:t>
      </w:r>
      <w:r>
        <w:rPr>
          <w:szCs w:val="24"/>
        </w:rPr>
        <w:t>Association</w:t>
      </w:r>
      <w:r w:rsidRPr="00385D15">
        <w:rPr>
          <w:szCs w:val="24"/>
        </w:rPr>
        <w:t xml:space="preserve"> shall continue to serve until discharged by the </w:t>
      </w:r>
      <w:r>
        <w:rPr>
          <w:szCs w:val="24"/>
        </w:rPr>
        <w:t>GCSA</w:t>
      </w:r>
      <w:r w:rsidRPr="00385D15">
        <w:rPr>
          <w:szCs w:val="24"/>
        </w:rPr>
        <w:t xml:space="preserve"> or until the submission of a final report, or at the end of a term of office, whichever comes first.</w:t>
      </w:r>
    </w:p>
    <w:p w14:paraId="386D72AE" w14:textId="77777777" w:rsidR="002D276F" w:rsidRPr="00385D15" w:rsidRDefault="002D276F" w:rsidP="002D276F">
      <w:pPr>
        <w:numPr>
          <w:ilvl w:val="0"/>
          <w:numId w:val="18"/>
        </w:numPr>
        <w:jc w:val="both"/>
        <w:rPr>
          <w:szCs w:val="24"/>
        </w:rPr>
      </w:pPr>
      <w:r w:rsidRPr="00385D15">
        <w:rPr>
          <w:szCs w:val="24"/>
        </w:rPr>
        <w:t xml:space="preserve">Unless otherwise specified by </w:t>
      </w:r>
      <w:r>
        <w:rPr>
          <w:szCs w:val="24"/>
        </w:rPr>
        <w:t>the Association</w:t>
      </w:r>
      <w:r w:rsidRPr="00385D15">
        <w:rPr>
          <w:szCs w:val="24"/>
        </w:rPr>
        <w:t xml:space="preserve">, the President is an ex-officio non-voting member of every </w:t>
      </w:r>
      <w:r>
        <w:rPr>
          <w:szCs w:val="24"/>
        </w:rPr>
        <w:t>GCSA</w:t>
      </w:r>
      <w:r w:rsidRPr="00385D15">
        <w:rPr>
          <w:szCs w:val="24"/>
        </w:rPr>
        <w:t xml:space="preserve"> committee, but shall not be counted in any quorum.</w:t>
      </w:r>
    </w:p>
    <w:p w14:paraId="59D55759" w14:textId="77777777" w:rsidR="002D276F" w:rsidRPr="00385D15" w:rsidRDefault="002D276F" w:rsidP="002D276F">
      <w:pPr>
        <w:numPr>
          <w:ilvl w:val="0"/>
          <w:numId w:val="18"/>
        </w:numPr>
        <w:jc w:val="both"/>
        <w:rPr>
          <w:szCs w:val="24"/>
        </w:rPr>
      </w:pPr>
      <w:r w:rsidRPr="00385D15">
        <w:rPr>
          <w:szCs w:val="24"/>
        </w:rPr>
        <w:t>The Chair of the committee in all cases shall have a vote at their meetings.</w:t>
      </w:r>
    </w:p>
    <w:p w14:paraId="6884DEE0" w14:textId="77777777" w:rsidR="002D276F" w:rsidRPr="00385D15" w:rsidRDefault="002D276F" w:rsidP="002D276F">
      <w:pPr>
        <w:numPr>
          <w:ilvl w:val="0"/>
          <w:numId w:val="18"/>
        </w:numPr>
        <w:jc w:val="both"/>
        <w:rPr>
          <w:szCs w:val="24"/>
        </w:rPr>
      </w:pPr>
      <w:r w:rsidRPr="00385D15">
        <w:rPr>
          <w:szCs w:val="24"/>
        </w:rPr>
        <w:t xml:space="preserve">The size and membership of each committee shall be determined by the </w:t>
      </w:r>
      <w:r>
        <w:rPr>
          <w:szCs w:val="24"/>
        </w:rPr>
        <w:t>GCSA</w:t>
      </w:r>
      <w:r w:rsidRPr="00385D15">
        <w:rPr>
          <w:szCs w:val="24"/>
        </w:rPr>
        <w:t xml:space="preserve">, or by other such person as the </w:t>
      </w:r>
      <w:r>
        <w:rPr>
          <w:szCs w:val="24"/>
        </w:rPr>
        <w:t>GCSA</w:t>
      </w:r>
      <w:r w:rsidRPr="00385D15">
        <w:rPr>
          <w:szCs w:val="24"/>
        </w:rPr>
        <w:t xml:space="preserve"> may authorize.</w:t>
      </w:r>
    </w:p>
    <w:p w14:paraId="4C6726A5" w14:textId="77777777" w:rsidR="002D276F" w:rsidRPr="00385D15" w:rsidRDefault="002D276F" w:rsidP="002D276F">
      <w:pPr>
        <w:rPr>
          <w:szCs w:val="24"/>
        </w:rPr>
      </w:pPr>
    </w:p>
    <w:p w14:paraId="2C4257AB" w14:textId="77777777" w:rsidR="002D276F" w:rsidRPr="00385D15" w:rsidRDefault="002D276F" w:rsidP="002D276F">
      <w:pPr>
        <w:rPr>
          <w:szCs w:val="24"/>
        </w:rPr>
      </w:pPr>
    </w:p>
    <w:p w14:paraId="0829F8CA" w14:textId="77777777" w:rsidR="002D276F" w:rsidRPr="00DC526E" w:rsidRDefault="002D276F" w:rsidP="002D276F">
      <w:pPr>
        <w:pStyle w:val="Heading2"/>
        <w:rPr>
          <w:strike/>
          <w:color w:val="365F91" w:themeColor="accent1" w:themeShade="BF"/>
        </w:rPr>
      </w:pPr>
      <w:bookmarkStart w:id="27" w:name="_Toc382472777"/>
      <w:r w:rsidRPr="00DC526E">
        <w:rPr>
          <w:color w:val="365F91" w:themeColor="accent1" w:themeShade="BF"/>
          <w:u w:val="single"/>
        </w:rPr>
        <w:t>Article XIX</w:t>
      </w:r>
      <w:r w:rsidRPr="00DC526E">
        <w:rPr>
          <w:color w:val="365F91" w:themeColor="accent1" w:themeShade="BF"/>
        </w:rPr>
        <w:tab/>
      </w:r>
      <w:r w:rsidRPr="00DC526E">
        <w:rPr>
          <w:color w:val="365F91" w:themeColor="accent1" w:themeShade="BF"/>
        </w:rPr>
        <w:tab/>
        <w:t>Elections</w:t>
      </w:r>
      <w:bookmarkEnd w:id="27"/>
      <w:r w:rsidRPr="00DC526E">
        <w:rPr>
          <w:color w:val="365F91" w:themeColor="accent1" w:themeShade="BF"/>
        </w:rPr>
        <w:t xml:space="preserve"> </w:t>
      </w:r>
    </w:p>
    <w:p w14:paraId="4D3A23AA" w14:textId="77777777" w:rsidR="002D276F" w:rsidRPr="00385D15" w:rsidRDefault="002D276F" w:rsidP="002D276F">
      <w:pPr>
        <w:tabs>
          <w:tab w:val="left" w:pos="7423"/>
        </w:tabs>
        <w:rPr>
          <w:szCs w:val="24"/>
        </w:rPr>
      </w:pPr>
      <w:r>
        <w:rPr>
          <w:szCs w:val="24"/>
        </w:rPr>
        <w:tab/>
      </w:r>
    </w:p>
    <w:p w14:paraId="4A771922" w14:textId="77777777" w:rsidR="002D276F" w:rsidRPr="00385D15" w:rsidRDefault="002D276F" w:rsidP="002D276F">
      <w:pPr>
        <w:pStyle w:val="ListParagraph"/>
        <w:numPr>
          <w:ilvl w:val="0"/>
          <w:numId w:val="30"/>
        </w:numPr>
        <w:ind w:left="360"/>
      </w:pPr>
      <w:r w:rsidRPr="00385D15">
        <w:t xml:space="preserve">The </w:t>
      </w:r>
      <w:r>
        <w:t>GCSA</w:t>
      </w:r>
      <w:r w:rsidRPr="00385D15">
        <w:t xml:space="preserve"> general elections will begin in January to determine the representatives who will then assume their duties the following May 1 (April 1 for Owen Sound).</w:t>
      </w:r>
    </w:p>
    <w:p w14:paraId="560C082A" w14:textId="77777777" w:rsidR="002D276F" w:rsidRPr="000B63EF" w:rsidRDefault="002D276F" w:rsidP="002D276F">
      <w:pPr>
        <w:pStyle w:val="ListParagraph"/>
        <w:numPr>
          <w:ilvl w:val="0"/>
          <w:numId w:val="30"/>
        </w:numPr>
        <w:ind w:left="360"/>
        <w:jc w:val="both"/>
        <w:rPr>
          <w:szCs w:val="24"/>
        </w:rPr>
      </w:pPr>
      <w:r w:rsidRPr="000B63EF">
        <w:rPr>
          <w:szCs w:val="24"/>
        </w:rPr>
        <w:t xml:space="preserve">At an appropriate time the </w:t>
      </w:r>
      <w:r>
        <w:rPr>
          <w:szCs w:val="24"/>
        </w:rPr>
        <w:t>GCSA</w:t>
      </w:r>
      <w:r w:rsidRPr="000B63EF">
        <w:rPr>
          <w:szCs w:val="24"/>
        </w:rPr>
        <w:t xml:space="preserve"> President (or designate)  will recommend to the Staff Advisor, with the approval of the </w:t>
      </w:r>
      <w:r>
        <w:rPr>
          <w:szCs w:val="24"/>
        </w:rPr>
        <w:t>GCSA</w:t>
      </w:r>
      <w:r w:rsidRPr="000B63EF">
        <w:rPr>
          <w:szCs w:val="24"/>
        </w:rPr>
        <w:t>, a Chief Returning Officer (CRO) who may chair an election committee.</w:t>
      </w:r>
    </w:p>
    <w:p w14:paraId="26A212CB" w14:textId="77777777" w:rsidR="002D276F" w:rsidRPr="00385D15" w:rsidRDefault="002D276F" w:rsidP="002D276F">
      <w:pPr>
        <w:pStyle w:val="BodyText"/>
        <w:numPr>
          <w:ilvl w:val="0"/>
          <w:numId w:val="30"/>
        </w:numPr>
        <w:ind w:left="360"/>
        <w:jc w:val="both"/>
        <w:rPr>
          <w:szCs w:val="24"/>
        </w:rPr>
      </w:pPr>
      <w:r w:rsidRPr="00385D15">
        <w:rPr>
          <w:szCs w:val="24"/>
        </w:rPr>
        <w:t xml:space="preserve">Any </w:t>
      </w:r>
      <w:r>
        <w:rPr>
          <w:szCs w:val="24"/>
        </w:rPr>
        <w:t>GCSA</w:t>
      </w:r>
      <w:r w:rsidRPr="00385D15">
        <w:rPr>
          <w:szCs w:val="24"/>
        </w:rPr>
        <w:t xml:space="preserve"> member running for a successive term on the </w:t>
      </w:r>
      <w:r>
        <w:rPr>
          <w:szCs w:val="24"/>
        </w:rPr>
        <w:t>Association</w:t>
      </w:r>
      <w:r w:rsidRPr="00385D15">
        <w:rPr>
          <w:szCs w:val="24"/>
        </w:rPr>
        <w:t xml:space="preserve"> may not sit as a member of the election committee.</w:t>
      </w:r>
    </w:p>
    <w:p w14:paraId="32B7BFED" w14:textId="77777777" w:rsidR="002D276F" w:rsidRPr="00385D15" w:rsidRDefault="002D276F" w:rsidP="002D276F">
      <w:pPr>
        <w:pStyle w:val="BodyText"/>
        <w:numPr>
          <w:ilvl w:val="0"/>
          <w:numId w:val="30"/>
        </w:numPr>
        <w:ind w:left="360"/>
        <w:jc w:val="both"/>
        <w:rPr>
          <w:szCs w:val="24"/>
        </w:rPr>
      </w:pPr>
      <w:r w:rsidRPr="00385D15">
        <w:rPr>
          <w:szCs w:val="24"/>
        </w:rPr>
        <w:t xml:space="preserve">Regional campus elections </w:t>
      </w:r>
      <w:r>
        <w:rPr>
          <w:szCs w:val="24"/>
        </w:rPr>
        <w:t xml:space="preserve">may </w:t>
      </w:r>
      <w:r w:rsidRPr="00385D15">
        <w:rPr>
          <w:szCs w:val="24"/>
        </w:rPr>
        <w:t xml:space="preserve">take place </w:t>
      </w:r>
      <w:r>
        <w:rPr>
          <w:szCs w:val="24"/>
        </w:rPr>
        <w:t>during any semester</w:t>
      </w:r>
      <w:r w:rsidRPr="00385D15">
        <w:rPr>
          <w:szCs w:val="24"/>
        </w:rPr>
        <w:t>.</w:t>
      </w:r>
    </w:p>
    <w:p w14:paraId="4E4ABA31" w14:textId="77777777" w:rsidR="002D276F" w:rsidRPr="00385D15" w:rsidRDefault="002D276F" w:rsidP="002D276F">
      <w:pPr>
        <w:pStyle w:val="BodyText"/>
        <w:numPr>
          <w:ilvl w:val="0"/>
          <w:numId w:val="30"/>
        </w:numPr>
        <w:ind w:left="360"/>
        <w:jc w:val="both"/>
        <w:rPr>
          <w:szCs w:val="24"/>
        </w:rPr>
      </w:pPr>
      <w:r w:rsidRPr="00385D15">
        <w:rPr>
          <w:szCs w:val="24"/>
        </w:rPr>
        <w:t xml:space="preserve">See the Campus By-laws for the specific Election Policies and Procedures for </w:t>
      </w:r>
      <w:r>
        <w:rPr>
          <w:szCs w:val="24"/>
        </w:rPr>
        <w:t>Association</w:t>
      </w:r>
      <w:r w:rsidRPr="00385D15">
        <w:rPr>
          <w:szCs w:val="24"/>
        </w:rPr>
        <w:t xml:space="preserve"> Members.</w:t>
      </w:r>
    </w:p>
    <w:p w14:paraId="23D5D480" w14:textId="77777777" w:rsidR="002D276F" w:rsidRPr="00385D15" w:rsidRDefault="002D276F" w:rsidP="002D276F">
      <w:pPr>
        <w:rPr>
          <w:szCs w:val="24"/>
        </w:rPr>
      </w:pPr>
    </w:p>
    <w:p w14:paraId="5D45FF26" w14:textId="77777777" w:rsidR="002D276F" w:rsidRPr="00DC526E" w:rsidRDefault="002D276F" w:rsidP="002D276F">
      <w:pPr>
        <w:pStyle w:val="Heading2"/>
        <w:rPr>
          <w:color w:val="365F91" w:themeColor="accent1" w:themeShade="BF"/>
        </w:rPr>
      </w:pPr>
      <w:bookmarkStart w:id="28" w:name="_Toc382472778"/>
      <w:r w:rsidRPr="00DC526E">
        <w:rPr>
          <w:color w:val="365F91" w:themeColor="accent1" w:themeShade="BF"/>
          <w:u w:val="single"/>
        </w:rPr>
        <w:t>Article XX</w:t>
      </w:r>
      <w:r w:rsidRPr="00DC526E">
        <w:rPr>
          <w:color w:val="365F91" w:themeColor="accent1" w:themeShade="BF"/>
        </w:rPr>
        <w:tab/>
      </w:r>
      <w:r w:rsidRPr="00DC526E">
        <w:rPr>
          <w:color w:val="365F91" w:themeColor="accent1" w:themeShade="BF"/>
        </w:rPr>
        <w:tab/>
        <w:t>Referendum</w:t>
      </w:r>
      <w:bookmarkEnd w:id="28"/>
    </w:p>
    <w:p w14:paraId="615A4E09" w14:textId="77777777" w:rsidR="002D276F" w:rsidRPr="00385D15" w:rsidRDefault="002D276F" w:rsidP="002D276F">
      <w:pPr>
        <w:rPr>
          <w:szCs w:val="24"/>
        </w:rPr>
      </w:pPr>
    </w:p>
    <w:p w14:paraId="6070AB6D" w14:textId="77777777" w:rsidR="002D276F" w:rsidRPr="00385D15" w:rsidRDefault="002D276F" w:rsidP="002D276F">
      <w:pPr>
        <w:pStyle w:val="ListParagraph"/>
        <w:numPr>
          <w:ilvl w:val="0"/>
          <w:numId w:val="20"/>
        </w:numPr>
        <w:ind w:left="360"/>
        <w:jc w:val="both"/>
        <w:rPr>
          <w:szCs w:val="24"/>
        </w:rPr>
      </w:pPr>
      <w:r w:rsidRPr="00385D15">
        <w:rPr>
          <w:szCs w:val="24"/>
        </w:rPr>
        <w:t xml:space="preserve">A referendum is a general polling of the eligible student body to find out their opinion of an issue or question that affects them. </w:t>
      </w:r>
    </w:p>
    <w:p w14:paraId="5D6D4D9C" w14:textId="77777777" w:rsidR="002D276F" w:rsidRPr="00385D15" w:rsidRDefault="002D276F" w:rsidP="002D276F">
      <w:pPr>
        <w:pStyle w:val="ListParagraph"/>
        <w:numPr>
          <w:ilvl w:val="0"/>
          <w:numId w:val="20"/>
        </w:numPr>
        <w:ind w:left="360"/>
        <w:jc w:val="both"/>
        <w:rPr>
          <w:szCs w:val="24"/>
        </w:rPr>
      </w:pPr>
      <w:r w:rsidRPr="00385D15">
        <w:rPr>
          <w:szCs w:val="24"/>
        </w:rPr>
        <w:t>Referenda can be called when the majority of the Executive and /or Board of Directors votes for conducting a referendum at a properly constituted meeting or a petition of support is received that contains the signatures of at least 10 % of the full time student enrollment.</w:t>
      </w:r>
    </w:p>
    <w:p w14:paraId="454751C8" w14:textId="77777777" w:rsidR="002D276F" w:rsidRPr="00385D15" w:rsidRDefault="002D276F" w:rsidP="002D276F">
      <w:pPr>
        <w:pStyle w:val="ListParagraph"/>
        <w:numPr>
          <w:ilvl w:val="0"/>
          <w:numId w:val="20"/>
        </w:numPr>
        <w:ind w:left="360"/>
        <w:jc w:val="both"/>
        <w:rPr>
          <w:szCs w:val="24"/>
        </w:rPr>
      </w:pPr>
      <w:r w:rsidRPr="00385D15">
        <w:rPr>
          <w:szCs w:val="24"/>
        </w:rPr>
        <w:t xml:space="preserve">Referenda should only be held under the principle that any given referenda must benefit the entire membership and contribute to the development and growth of the student experience on campus.  </w:t>
      </w:r>
    </w:p>
    <w:p w14:paraId="5C194603" w14:textId="77777777" w:rsidR="002D276F" w:rsidRPr="00385D15" w:rsidRDefault="002D276F" w:rsidP="002D276F">
      <w:pPr>
        <w:pStyle w:val="ListParagraph"/>
        <w:numPr>
          <w:ilvl w:val="0"/>
          <w:numId w:val="20"/>
        </w:numPr>
        <w:ind w:left="360"/>
        <w:jc w:val="both"/>
        <w:rPr>
          <w:szCs w:val="24"/>
        </w:rPr>
      </w:pPr>
      <w:r w:rsidRPr="00385D15">
        <w:rPr>
          <w:szCs w:val="24"/>
        </w:rPr>
        <w:t>The following rules will be applied for the administration of referenda:</w:t>
      </w:r>
    </w:p>
    <w:p w14:paraId="509FD18E" w14:textId="77777777" w:rsidR="002D276F" w:rsidRPr="00385D15" w:rsidRDefault="002D276F" w:rsidP="002D276F">
      <w:pPr>
        <w:pStyle w:val="ListParagraph"/>
        <w:numPr>
          <w:ilvl w:val="0"/>
          <w:numId w:val="20"/>
        </w:numPr>
        <w:ind w:left="360"/>
        <w:jc w:val="both"/>
        <w:rPr>
          <w:szCs w:val="24"/>
        </w:rPr>
      </w:pPr>
      <w:r w:rsidRPr="00385D15">
        <w:rPr>
          <w:szCs w:val="24"/>
        </w:rPr>
        <w:lastRenderedPageBreak/>
        <w:t>Notice of an impending referendum shall be given to the student body no less than fourteen (14) days prior to the start of the referenda voting period. This notice must include:</w:t>
      </w:r>
    </w:p>
    <w:p w14:paraId="1E372714" w14:textId="77777777" w:rsidR="002D276F" w:rsidRPr="00385D15" w:rsidRDefault="002D276F" w:rsidP="002D276F">
      <w:pPr>
        <w:pStyle w:val="ListParagraph"/>
        <w:numPr>
          <w:ilvl w:val="0"/>
          <w:numId w:val="25"/>
        </w:numPr>
        <w:jc w:val="both"/>
        <w:rPr>
          <w:szCs w:val="24"/>
        </w:rPr>
      </w:pPr>
      <w:r w:rsidRPr="00385D15">
        <w:rPr>
          <w:szCs w:val="24"/>
        </w:rPr>
        <w:t xml:space="preserve">The time, date, and location of the referendum. </w:t>
      </w:r>
    </w:p>
    <w:p w14:paraId="44E2F2B9" w14:textId="77777777" w:rsidR="002D276F" w:rsidRPr="00385D15" w:rsidRDefault="002D276F" w:rsidP="002D276F">
      <w:pPr>
        <w:pStyle w:val="ListParagraph"/>
        <w:numPr>
          <w:ilvl w:val="0"/>
          <w:numId w:val="25"/>
        </w:numPr>
        <w:jc w:val="both"/>
        <w:rPr>
          <w:szCs w:val="24"/>
        </w:rPr>
      </w:pPr>
      <w:r w:rsidRPr="00385D15">
        <w:rPr>
          <w:szCs w:val="24"/>
        </w:rPr>
        <w:t xml:space="preserve">The proposed resolution(s) for the referendum. </w:t>
      </w:r>
    </w:p>
    <w:p w14:paraId="51866F7C" w14:textId="77777777" w:rsidR="002D276F" w:rsidRPr="00385D15" w:rsidRDefault="002D276F" w:rsidP="002D276F">
      <w:pPr>
        <w:pStyle w:val="ListParagraph"/>
        <w:numPr>
          <w:ilvl w:val="0"/>
          <w:numId w:val="25"/>
        </w:numPr>
        <w:jc w:val="both"/>
        <w:rPr>
          <w:szCs w:val="24"/>
        </w:rPr>
      </w:pPr>
      <w:r w:rsidRPr="00385D15">
        <w:rPr>
          <w:szCs w:val="24"/>
        </w:rPr>
        <w:t xml:space="preserve">Any special resolution(s) to be considered in the referendum. </w:t>
      </w:r>
    </w:p>
    <w:p w14:paraId="2D6FBE71" w14:textId="77777777" w:rsidR="002D276F" w:rsidRPr="00385D15" w:rsidRDefault="002D276F" w:rsidP="002D276F">
      <w:pPr>
        <w:pStyle w:val="ListParagraph"/>
        <w:numPr>
          <w:ilvl w:val="0"/>
          <w:numId w:val="20"/>
        </w:numPr>
        <w:ind w:left="360"/>
        <w:jc w:val="both"/>
        <w:rPr>
          <w:szCs w:val="24"/>
        </w:rPr>
      </w:pPr>
      <w:r w:rsidRPr="00385D15">
        <w:rPr>
          <w:szCs w:val="24"/>
        </w:rPr>
        <w:t>Each question must be positively worded, so that the vote of “yes” signifies agreement with the initiative proposed, and a vote of “no” signifies disagreement with it.</w:t>
      </w:r>
    </w:p>
    <w:p w14:paraId="32E9B916" w14:textId="77777777" w:rsidR="002D276F" w:rsidRPr="00385D15" w:rsidRDefault="002D276F" w:rsidP="002D276F">
      <w:pPr>
        <w:pStyle w:val="ListParagraph"/>
        <w:numPr>
          <w:ilvl w:val="0"/>
          <w:numId w:val="20"/>
        </w:numPr>
        <w:ind w:left="360"/>
        <w:jc w:val="both"/>
        <w:rPr>
          <w:szCs w:val="24"/>
        </w:rPr>
      </w:pPr>
      <w:r w:rsidRPr="00385D15">
        <w:rPr>
          <w:szCs w:val="24"/>
        </w:rPr>
        <w:t>Referenda shall be conducted by secret ballot</w:t>
      </w:r>
    </w:p>
    <w:p w14:paraId="4B6E5822" w14:textId="77777777" w:rsidR="002D276F" w:rsidRPr="00385D15" w:rsidRDefault="002D276F" w:rsidP="002D276F">
      <w:pPr>
        <w:pStyle w:val="ListParagraph"/>
        <w:numPr>
          <w:ilvl w:val="0"/>
          <w:numId w:val="20"/>
        </w:numPr>
        <w:ind w:left="360"/>
        <w:jc w:val="both"/>
        <w:rPr>
          <w:szCs w:val="24"/>
        </w:rPr>
      </w:pPr>
      <w:r w:rsidRPr="00385D15">
        <w:rPr>
          <w:szCs w:val="24"/>
        </w:rPr>
        <w:t xml:space="preserve">If the referendum refers to an external organization, the </w:t>
      </w:r>
      <w:r>
        <w:rPr>
          <w:szCs w:val="24"/>
        </w:rPr>
        <w:t>GCSA</w:t>
      </w:r>
      <w:r w:rsidRPr="00385D15">
        <w:rPr>
          <w:szCs w:val="24"/>
        </w:rPr>
        <w:t xml:space="preserve"> shall work with and respect the </w:t>
      </w:r>
      <w:r>
        <w:rPr>
          <w:szCs w:val="24"/>
        </w:rPr>
        <w:t>GCSA</w:t>
      </w:r>
      <w:r w:rsidRPr="00385D15">
        <w:rPr>
          <w:szCs w:val="24"/>
        </w:rPr>
        <w:t xml:space="preserve"> and the external organization’s By-laws, policies and procedures in relation to conducting of such a vote. </w:t>
      </w:r>
    </w:p>
    <w:p w14:paraId="6337F3B4" w14:textId="77777777" w:rsidR="002D276F" w:rsidRPr="00385D15" w:rsidRDefault="002D276F" w:rsidP="002D276F">
      <w:pPr>
        <w:pStyle w:val="ListParagraph"/>
        <w:numPr>
          <w:ilvl w:val="0"/>
          <w:numId w:val="20"/>
        </w:numPr>
        <w:ind w:left="360"/>
        <w:jc w:val="both"/>
        <w:rPr>
          <w:szCs w:val="24"/>
        </w:rPr>
      </w:pPr>
      <w:r w:rsidRPr="00385D15">
        <w:rPr>
          <w:szCs w:val="24"/>
        </w:rPr>
        <w:t xml:space="preserve">The referendum questions must be approved by the </w:t>
      </w:r>
      <w:r>
        <w:rPr>
          <w:szCs w:val="24"/>
        </w:rPr>
        <w:t>GCSA</w:t>
      </w:r>
      <w:r w:rsidRPr="00385D15">
        <w:rPr>
          <w:szCs w:val="24"/>
        </w:rPr>
        <w:t xml:space="preserve"> Executive and/or Board of Directors.</w:t>
      </w:r>
    </w:p>
    <w:p w14:paraId="748D3B0C" w14:textId="77777777" w:rsidR="002D276F" w:rsidRPr="00385D15" w:rsidRDefault="002D276F" w:rsidP="002D276F">
      <w:pPr>
        <w:pStyle w:val="ListParagraph"/>
        <w:numPr>
          <w:ilvl w:val="0"/>
          <w:numId w:val="20"/>
        </w:numPr>
        <w:ind w:left="360"/>
        <w:jc w:val="both"/>
        <w:rPr>
          <w:szCs w:val="24"/>
        </w:rPr>
      </w:pPr>
      <w:r w:rsidRPr="00385D15">
        <w:rPr>
          <w:szCs w:val="24"/>
        </w:rPr>
        <w:t xml:space="preserve">The Board of Directors and/or the </w:t>
      </w:r>
      <w:r>
        <w:rPr>
          <w:szCs w:val="24"/>
        </w:rPr>
        <w:t>GCSA</w:t>
      </w:r>
      <w:r w:rsidRPr="00385D15">
        <w:rPr>
          <w:szCs w:val="24"/>
        </w:rPr>
        <w:t xml:space="preserve"> Executive in consultation with the respective </w:t>
      </w:r>
      <w:r>
        <w:rPr>
          <w:szCs w:val="24"/>
        </w:rPr>
        <w:t>GCSA</w:t>
      </w:r>
      <w:r w:rsidRPr="00385D15">
        <w:rPr>
          <w:szCs w:val="24"/>
        </w:rPr>
        <w:t xml:space="preserve"> Advisor will appoint a Chief Returning Officer and will be responsible for organizing and conducting all aspects of the referenda.</w:t>
      </w:r>
    </w:p>
    <w:p w14:paraId="691F2275" w14:textId="77777777" w:rsidR="002D276F" w:rsidRPr="00385D15" w:rsidRDefault="002D276F" w:rsidP="002D276F">
      <w:pPr>
        <w:pStyle w:val="ListParagraph"/>
        <w:numPr>
          <w:ilvl w:val="0"/>
          <w:numId w:val="20"/>
        </w:numPr>
        <w:ind w:left="360"/>
        <w:jc w:val="both"/>
        <w:rPr>
          <w:szCs w:val="24"/>
        </w:rPr>
      </w:pPr>
      <w:r w:rsidRPr="00385D15">
        <w:rPr>
          <w:szCs w:val="24"/>
        </w:rPr>
        <w:t xml:space="preserve"> The questions to be decided by referenda must be published in all available campus media and posted on bulletin boards at least five (5) business days before the opening of the polls.</w:t>
      </w:r>
    </w:p>
    <w:p w14:paraId="6A79E04E" w14:textId="77777777" w:rsidR="002D276F" w:rsidRPr="00385D15" w:rsidRDefault="002D276F" w:rsidP="002D276F">
      <w:pPr>
        <w:pStyle w:val="ListParagraph"/>
        <w:numPr>
          <w:ilvl w:val="0"/>
          <w:numId w:val="20"/>
        </w:numPr>
        <w:ind w:left="360"/>
        <w:jc w:val="both"/>
        <w:rPr>
          <w:szCs w:val="24"/>
        </w:rPr>
      </w:pPr>
      <w:r w:rsidRPr="00385D15">
        <w:rPr>
          <w:szCs w:val="24"/>
        </w:rPr>
        <w:t xml:space="preserve">The results of a referendum will only be upheld by the Board of Directors and/or the </w:t>
      </w:r>
      <w:r>
        <w:rPr>
          <w:szCs w:val="24"/>
        </w:rPr>
        <w:t>GCSA</w:t>
      </w:r>
      <w:r w:rsidRPr="00385D15">
        <w:rPr>
          <w:szCs w:val="24"/>
        </w:rPr>
        <w:t xml:space="preserve"> if there is 10% or more of the eligible voting members having cast a ballot. </w:t>
      </w:r>
    </w:p>
    <w:p w14:paraId="609F0F90" w14:textId="77777777" w:rsidR="002D276F" w:rsidRPr="00385D15" w:rsidRDefault="002D276F" w:rsidP="002D276F">
      <w:pPr>
        <w:pStyle w:val="ListParagraph"/>
        <w:numPr>
          <w:ilvl w:val="0"/>
          <w:numId w:val="20"/>
        </w:numPr>
        <w:ind w:left="360"/>
        <w:jc w:val="both"/>
        <w:rPr>
          <w:szCs w:val="24"/>
        </w:rPr>
      </w:pPr>
      <w:r w:rsidRPr="00385D15">
        <w:rPr>
          <w:szCs w:val="24"/>
        </w:rPr>
        <w:t xml:space="preserve">This minimum voter turnout may be increased by a majority vote by the Board of Directors and/or the </w:t>
      </w:r>
      <w:r>
        <w:rPr>
          <w:szCs w:val="24"/>
        </w:rPr>
        <w:t>GCSA</w:t>
      </w:r>
      <w:r w:rsidRPr="00385D15">
        <w:rPr>
          <w:szCs w:val="24"/>
        </w:rPr>
        <w:t xml:space="preserve"> but shall not exceed 30 %.</w:t>
      </w:r>
    </w:p>
    <w:p w14:paraId="5124F17C" w14:textId="77777777" w:rsidR="002D276F" w:rsidRPr="00385D15" w:rsidRDefault="002D276F" w:rsidP="002D276F">
      <w:pPr>
        <w:pStyle w:val="ListParagraph"/>
        <w:numPr>
          <w:ilvl w:val="0"/>
          <w:numId w:val="20"/>
        </w:numPr>
        <w:ind w:left="360"/>
        <w:jc w:val="both"/>
        <w:rPr>
          <w:szCs w:val="24"/>
        </w:rPr>
      </w:pPr>
      <w:r w:rsidRPr="00385D15">
        <w:rPr>
          <w:szCs w:val="24"/>
        </w:rPr>
        <w:t xml:space="preserve">The eligibility of the voters will be determined by the Board of Directors and/or the </w:t>
      </w:r>
      <w:r>
        <w:rPr>
          <w:szCs w:val="24"/>
        </w:rPr>
        <w:t>GCSA</w:t>
      </w:r>
      <w:r w:rsidRPr="00385D15">
        <w:rPr>
          <w:szCs w:val="24"/>
        </w:rPr>
        <w:t xml:space="preserve"> prior to establishing the referendum but may be determined by fees paid, year of study, academic program, full time or part time status, etc.</w:t>
      </w:r>
    </w:p>
    <w:p w14:paraId="11510AA6" w14:textId="77777777" w:rsidR="002D276F" w:rsidRPr="00385D15" w:rsidRDefault="002D276F" w:rsidP="002D276F">
      <w:pPr>
        <w:pStyle w:val="ListParagraph"/>
        <w:numPr>
          <w:ilvl w:val="0"/>
          <w:numId w:val="20"/>
        </w:numPr>
        <w:ind w:left="360"/>
        <w:jc w:val="both"/>
        <w:rPr>
          <w:szCs w:val="24"/>
        </w:rPr>
      </w:pPr>
      <w:r w:rsidRPr="00385D15">
        <w:rPr>
          <w:szCs w:val="24"/>
        </w:rPr>
        <w:t>In order to accept the results of the referendum, there would need to be 50 % plus one (1) majority achieved.</w:t>
      </w:r>
    </w:p>
    <w:p w14:paraId="6D124BA8" w14:textId="77777777" w:rsidR="002D276F" w:rsidRPr="00385D15" w:rsidRDefault="002D276F" w:rsidP="002D276F">
      <w:pPr>
        <w:pStyle w:val="ListParagraph"/>
        <w:numPr>
          <w:ilvl w:val="0"/>
          <w:numId w:val="20"/>
        </w:numPr>
        <w:ind w:left="360"/>
        <w:jc w:val="both"/>
        <w:rPr>
          <w:szCs w:val="24"/>
        </w:rPr>
      </w:pPr>
      <w:r w:rsidRPr="00385D15">
        <w:rPr>
          <w:szCs w:val="24"/>
        </w:rPr>
        <w:t xml:space="preserve">As with the </w:t>
      </w:r>
      <w:r>
        <w:rPr>
          <w:szCs w:val="24"/>
        </w:rPr>
        <w:t>GCSA</w:t>
      </w:r>
      <w:r w:rsidRPr="00385D15">
        <w:rPr>
          <w:szCs w:val="24"/>
        </w:rPr>
        <w:t xml:space="preserve"> regular elections, there is an option for either regular paper ballots or online voting provided a confidential, secure and accessible system is in place.</w:t>
      </w:r>
    </w:p>
    <w:p w14:paraId="71ED6590" w14:textId="77777777" w:rsidR="002D276F" w:rsidRPr="00385D15" w:rsidRDefault="002D276F" w:rsidP="002D276F">
      <w:pPr>
        <w:pStyle w:val="ListParagraph"/>
        <w:numPr>
          <w:ilvl w:val="0"/>
          <w:numId w:val="20"/>
        </w:numPr>
        <w:ind w:left="360"/>
        <w:jc w:val="both"/>
        <w:rPr>
          <w:szCs w:val="24"/>
        </w:rPr>
      </w:pPr>
      <w:r w:rsidRPr="00385D15">
        <w:rPr>
          <w:szCs w:val="24"/>
        </w:rPr>
        <w:t xml:space="preserve">Results of the referendum will be published after the Board of Directors and /or the </w:t>
      </w:r>
      <w:r>
        <w:rPr>
          <w:szCs w:val="24"/>
        </w:rPr>
        <w:t>GCSA</w:t>
      </w:r>
      <w:r w:rsidRPr="00385D15">
        <w:rPr>
          <w:szCs w:val="24"/>
        </w:rPr>
        <w:t xml:space="preserve"> Executive have reviewed the results and determined that all requirements have been met. Results to be posted within 48 business hours and posted to all accessible means of student communication.</w:t>
      </w:r>
    </w:p>
    <w:p w14:paraId="3B5E36FB" w14:textId="77777777" w:rsidR="002D276F" w:rsidRPr="00385D15" w:rsidRDefault="002D276F" w:rsidP="002D276F">
      <w:pPr>
        <w:pStyle w:val="ListParagraph"/>
        <w:ind w:left="360" w:hanging="360"/>
        <w:rPr>
          <w:szCs w:val="24"/>
        </w:rPr>
      </w:pPr>
    </w:p>
    <w:p w14:paraId="287003CA" w14:textId="75C0D0EC" w:rsidR="002D276F" w:rsidRPr="00DC526E" w:rsidRDefault="002D276F" w:rsidP="002D276F">
      <w:pPr>
        <w:pStyle w:val="Heading2"/>
        <w:rPr>
          <w:color w:val="365F91" w:themeColor="accent1" w:themeShade="BF"/>
        </w:rPr>
      </w:pPr>
      <w:bookmarkStart w:id="29" w:name="_Toc382472779"/>
      <w:r w:rsidRPr="00DC526E">
        <w:rPr>
          <w:color w:val="365F91" w:themeColor="accent1" w:themeShade="BF"/>
          <w:u w:val="single"/>
        </w:rPr>
        <w:t>Article XXI</w:t>
      </w:r>
      <w:r w:rsidRPr="00DC526E">
        <w:rPr>
          <w:color w:val="365F91" w:themeColor="accent1" w:themeShade="BF"/>
        </w:rPr>
        <w:tab/>
      </w:r>
      <w:r w:rsidR="00DC526E" w:rsidRPr="00DC526E">
        <w:rPr>
          <w:color w:val="365F91" w:themeColor="accent1" w:themeShade="BF"/>
        </w:rPr>
        <w:tab/>
      </w:r>
      <w:r w:rsidRPr="00DC526E">
        <w:rPr>
          <w:color w:val="365F91" w:themeColor="accent1" w:themeShade="BF"/>
        </w:rPr>
        <w:t>Finances</w:t>
      </w:r>
      <w:bookmarkEnd w:id="29"/>
    </w:p>
    <w:p w14:paraId="6C4E3698" w14:textId="77777777" w:rsidR="002D276F" w:rsidRPr="00385D15" w:rsidRDefault="002D276F" w:rsidP="002D276F">
      <w:pPr>
        <w:rPr>
          <w:szCs w:val="24"/>
        </w:rPr>
      </w:pPr>
    </w:p>
    <w:p w14:paraId="0F9159BC" w14:textId="77777777" w:rsidR="002D276F" w:rsidRPr="00385D15" w:rsidRDefault="002D276F" w:rsidP="002D276F">
      <w:pPr>
        <w:numPr>
          <w:ilvl w:val="0"/>
          <w:numId w:val="3"/>
        </w:numPr>
        <w:ind w:left="360"/>
        <w:jc w:val="both"/>
        <w:rPr>
          <w:szCs w:val="24"/>
        </w:rPr>
      </w:pPr>
      <w:r w:rsidRPr="00385D15">
        <w:rPr>
          <w:szCs w:val="24"/>
        </w:rPr>
        <w:t xml:space="preserve">The finances of each campus </w:t>
      </w:r>
      <w:r>
        <w:rPr>
          <w:szCs w:val="24"/>
        </w:rPr>
        <w:t>GCSA</w:t>
      </w:r>
      <w:r w:rsidRPr="00385D15">
        <w:rPr>
          <w:szCs w:val="24"/>
        </w:rPr>
        <w:t xml:space="preserve"> are to be managed </w:t>
      </w:r>
      <w:r>
        <w:t xml:space="preserve">by the Advisor in consultation with the GCSA executive </w:t>
      </w:r>
      <w:r w:rsidRPr="00385D15">
        <w:rPr>
          <w:szCs w:val="24"/>
        </w:rPr>
        <w:t xml:space="preserve">within each campus </w:t>
      </w:r>
      <w:r>
        <w:rPr>
          <w:szCs w:val="24"/>
        </w:rPr>
        <w:t>GCSA.</w:t>
      </w:r>
    </w:p>
    <w:p w14:paraId="562C4628" w14:textId="77777777" w:rsidR="002D276F" w:rsidRPr="00385D15" w:rsidRDefault="002D276F" w:rsidP="002D276F">
      <w:pPr>
        <w:numPr>
          <w:ilvl w:val="0"/>
          <w:numId w:val="3"/>
        </w:numPr>
        <w:ind w:left="360"/>
        <w:jc w:val="both"/>
        <w:rPr>
          <w:szCs w:val="24"/>
        </w:rPr>
      </w:pPr>
      <w:r w:rsidRPr="00385D15">
        <w:rPr>
          <w:szCs w:val="24"/>
        </w:rPr>
        <w:t xml:space="preserve">The </w:t>
      </w:r>
      <w:r>
        <w:rPr>
          <w:szCs w:val="24"/>
        </w:rPr>
        <w:t>GCSA</w:t>
      </w:r>
      <w:r w:rsidRPr="00385D15">
        <w:rPr>
          <w:szCs w:val="24"/>
        </w:rPr>
        <w:t xml:space="preserve"> funds may not be used to purchase or otherwise acquire real estate property.</w:t>
      </w:r>
    </w:p>
    <w:p w14:paraId="7B8C4398" w14:textId="77777777" w:rsidR="002D276F" w:rsidRPr="00385D15" w:rsidRDefault="002D276F" w:rsidP="002D276F">
      <w:pPr>
        <w:numPr>
          <w:ilvl w:val="0"/>
          <w:numId w:val="3"/>
        </w:numPr>
        <w:ind w:left="360"/>
        <w:jc w:val="both"/>
        <w:rPr>
          <w:szCs w:val="24"/>
        </w:rPr>
      </w:pPr>
      <w:r w:rsidRPr="00385D15">
        <w:rPr>
          <w:szCs w:val="24"/>
        </w:rPr>
        <w:t xml:space="preserve">Any student ancillary fee (including the </w:t>
      </w:r>
      <w:r>
        <w:rPr>
          <w:szCs w:val="24"/>
        </w:rPr>
        <w:t>GCSA</w:t>
      </w:r>
      <w:r w:rsidRPr="00385D15">
        <w:rPr>
          <w:szCs w:val="24"/>
        </w:rPr>
        <w:t xml:space="preserve"> Activity Fee) increases are determined at a properly constituted business meeting at SEC.</w:t>
      </w:r>
    </w:p>
    <w:p w14:paraId="4F0A20F8" w14:textId="77777777" w:rsidR="002D276F" w:rsidRPr="00385D15" w:rsidRDefault="002D276F" w:rsidP="002D276F">
      <w:pPr>
        <w:numPr>
          <w:ilvl w:val="0"/>
          <w:numId w:val="3"/>
        </w:numPr>
        <w:ind w:left="360"/>
        <w:jc w:val="both"/>
        <w:rPr>
          <w:szCs w:val="24"/>
        </w:rPr>
      </w:pPr>
      <w:r w:rsidRPr="00385D15">
        <w:rPr>
          <w:szCs w:val="24"/>
        </w:rPr>
        <w:t xml:space="preserve">The members of the </w:t>
      </w:r>
      <w:r>
        <w:rPr>
          <w:szCs w:val="24"/>
        </w:rPr>
        <w:t>GCSA</w:t>
      </w:r>
      <w:r w:rsidRPr="00385D15">
        <w:rPr>
          <w:szCs w:val="24"/>
        </w:rPr>
        <w:t xml:space="preserve"> Executive shall be responsible and accountable for those funds assigned or transferred to them, together with any self-generated funds or assets.</w:t>
      </w:r>
    </w:p>
    <w:p w14:paraId="529FA295" w14:textId="77777777" w:rsidR="002D276F" w:rsidRDefault="002D276F" w:rsidP="002D276F">
      <w:pPr>
        <w:pStyle w:val="BodyText"/>
        <w:numPr>
          <w:ilvl w:val="0"/>
          <w:numId w:val="3"/>
        </w:numPr>
        <w:ind w:left="360"/>
        <w:jc w:val="both"/>
        <w:rPr>
          <w:szCs w:val="24"/>
        </w:rPr>
      </w:pPr>
      <w:r w:rsidRPr="00385D15">
        <w:rPr>
          <w:szCs w:val="24"/>
        </w:rPr>
        <w:lastRenderedPageBreak/>
        <w:t xml:space="preserve">The Executive of the </w:t>
      </w:r>
      <w:r>
        <w:rPr>
          <w:szCs w:val="24"/>
        </w:rPr>
        <w:t>GCSA</w:t>
      </w:r>
      <w:r w:rsidRPr="00385D15">
        <w:rPr>
          <w:szCs w:val="24"/>
        </w:rPr>
        <w:t xml:space="preserve"> will ensure that all financial records will be available for review and auditing purposes at the request of the College senior management or students.</w:t>
      </w:r>
    </w:p>
    <w:p w14:paraId="512D1BD3" w14:textId="77777777" w:rsidR="002D276F" w:rsidRPr="00385D15" w:rsidRDefault="002D276F" w:rsidP="002D276F">
      <w:pPr>
        <w:pStyle w:val="BodyText"/>
        <w:numPr>
          <w:ilvl w:val="0"/>
          <w:numId w:val="3"/>
        </w:numPr>
        <w:ind w:left="360"/>
        <w:jc w:val="both"/>
        <w:rPr>
          <w:szCs w:val="24"/>
        </w:rPr>
      </w:pPr>
      <w:r>
        <w:rPr>
          <w:szCs w:val="24"/>
        </w:rPr>
        <w:t>Each campus GCSA will ensure that financial statements are posted as a link on the College web site and updated annually.</w:t>
      </w:r>
    </w:p>
    <w:p w14:paraId="4A91447E" w14:textId="77777777" w:rsidR="002D276F" w:rsidRPr="00385D15" w:rsidRDefault="002D276F" w:rsidP="002D276F">
      <w:pPr>
        <w:pStyle w:val="BodyText"/>
        <w:numPr>
          <w:ilvl w:val="0"/>
          <w:numId w:val="3"/>
        </w:numPr>
        <w:ind w:left="360"/>
        <w:jc w:val="both"/>
        <w:rPr>
          <w:szCs w:val="24"/>
        </w:rPr>
      </w:pPr>
      <w:r w:rsidRPr="00385D15">
        <w:rPr>
          <w:szCs w:val="24"/>
        </w:rPr>
        <w:t>All equipment purchased or otherwise acquired, and any proceeds there-from shall be held on behalf of the students of the College.</w:t>
      </w:r>
    </w:p>
    <w:p w14:paraId="41FD839E" w14:textId="77777777" w:rsidR="002D276F" w:rsidRPr="00385D15" w:rsidRDefault="002D276F" w:rsidP="002D276F">
      <w:pPr>
        <w:pStyle w:val="BodyText"/>
        <w:numPr>
          <w:ilvl w:val="0"/>
          <w:numId w:val="3"/>
        </w:numPr>
        <w:ind w:left="360"/>
        <w:jc w:val="both"/>
        <w:rPr>
          <w:szCs w:val="24"/>
        </w:rPr>
      </w:pPr>
      <w:r w:rsidRPr="00385D15">
        <w:rPr>
          <w:szCs w:val="24"/>
        </w:rPr>
        <w:t xml:space="preserve">It is the responsibility of the </w:t>
      </w:r>
      <w:r>
        <w:rPr>
          <w:szCs w:val="24"/>
        </w:rPr>
        <w:t>GCSA</w:t>
      </w:r>
      <w:r w:rsidRPr="00385D15">
        <w:rPr>
          <w:szCs w:val="24"/>
        </w:rPr>
        <w:t xml:space="preserve"> to administer funds and all moneys accruing to the </w:t>
      </w:r>
      <w:r>
        <w:rPr>
          <w:szCs w:val="24"/>
        </w:rPr>
        <w:t>GCSA</w:t>
      </w:r>
      <w:r w:rsidRPr="00385D15">
        <w:rPr>
          <w:szCs w:val="24"/>
        </w:rPr>
        <w:t xml:space="preserve"> in accordance with all of the policies and procedures developed by the </w:t>
      </w:r>
      <w:r>
        <w:rPr>
          <w:szCs w:val="24"/>
        </w:rPr>
        <w:t>GCSA</w:t>
      </w:r>
      <w:r w:rsidRPr="00385D15">
        <w:rPr>
          <w:szCs w:val="24"/>
        </w:rPr>
        <w:t xml:space="preserve"> and the College.</w:t>
      </w:r>
    </w:p>
    <w:p w14:paraId="35AF292E" w14:textId="77777777" w:rsidR="002D276F" w:rsidRPr="00385D15" w:rsidRDefault="002D276F" w:rsidP="002D276F">
      <w:pPr>
        <w:pStyle w:val="BodyText"/>
        <w:numPr>
          <w:ilvl w:val="0"/>
          <w:numId w:val="3"/>
        </w:numPr>
        <w:ind w:left="360"/>
        <w:jc w:val="both"/>
        <w:rPr>
          <w:szCs w:val="24"/>
        </w:rPr>
      </w:pPr>
      <w:r w:rsidRPr="00385D15">
        <w:rPr>
          <w:szCs w:val="24"/>
        </w:rPr>
        <w:t>End of fiscal year will be in accordance with the College’s year-end of March 31.</w:t>
      </w:r>
    </w:p>
    <w:p w14:paraId="1BCB88F4" w14:textId="77777777" w:rsidR="002D276F" w:rsidRPr="00385D15" w:rsidRDefault="002D276F" w:rsidP="002D276F">
      <w:pPr>
        <w:pStyle w:val="BodyText"/>
        <w:numPr>
          <w:ilvl w:val="0"/>
          <w:numId w:val="3"/>
        </w:numPr>
        <w:ind w:left="360"/>
        <w:jc w:val="both"/>
        <w:rPr>
          <w:szCs w:val="24"/>
        </w:rPr>
      </w:pPr>
      <w:r w:rsidRPr="00385D15">
        <w:rPr>
          <w:szCs w:val="24"/>
        </w:rPr>
        <w:t xml:space="preserve">The </w:t>
      </w:r>
      <w:r>
        <w:rPr>
          <w:szCs w:val="24"/>
        </w:rPr>
        <w:t>GCSA</w:t>
      </w:r>
      <w:r w:rsidRPr="00385D15">
        <w:rPr>
          <w:szCs w:val="24"/>
        </w:rPr>
        <w:t xml:space="preserve"> (its Members and Staff) will adhere to all </w:t>
      </w:r>
      <w:r>
        <w:rPr>
          <w:szCs w:val="24"/>
        </w:rPr>
        <w:t>GCSA</w:t>
      </w:r>
      <w:r w:rsidRPr="00385D15">
        <w:rPr>
          <w:szCs w:val="24"/>
        </w:rPr>
        <w:t xml:space="preserve"> and College Financial Policies and Procedures.</w:t>
      </w:r>
    </w:p>
    <w:p w14:paraId="6A51B7CE" w14:textId="77777777" w:rsidR="002D276F" w:rsidRPr="00385D15" w:rsidRDefault="002D276F" w:rsidP="002D276F">
      <w:pPr>
        <w:pStyle w:val="BodyText"/>
        <w:numPr>
          <w:ilvl w:val="0"/>
          <w:numId w:val="3"/>
        </w:numPr>
        <w:ind w:left="360"/>
        <w:jc w:val="both"/>
        <w:rPr>
          <w:szCs w:val="24"/>
        </w:rPr>
      </w:pPr>
      <w:r w:rsidRPr="00385D15">
        <w:rPr>
          <w:szCs w:val="24"/>
        </w:rPr>
        <w:t xml:space="preserve">Any fees that are campus specific are to be determined at a properly constituted meeting of the respective </w:t>
      </w:r>
      <w:r>
        <w:rPr>
          <w:szCs w:val="24"/>
        </w:rPr>
        <w:t>GCSA</w:t>
      </w:r>
      <w:r w:rsidRPr="00385D15">
        <w:rPr>
          <w:szCs w:val="24"/>
        </w:rPr>
        <w:t>.</w:t>
      </w:r>
    </w:p>
    <w:p w14:paraId="5C053865" w14:textId="77777777" w:rsidR="002D276F" w:rsidRPr="00385D15" w:rsidRDefault="002D276F" w:rsidP="002D276F">
      <w:pPr>
        <w:pStyle w:val="Heading4"/>
        <w:rPr>
          <w:szCs w:val="24"/>
        </w:rPr>
      </w:pPr>
    </w:p>
    <w:p w14:paraId="4F515D5F" w14:textId="77777777" w:rsidR="002D276F" w:rsidRPr="000B63EF" w:rsidRDefault="002D276F" w:rsidP="002D276F">
      <w:pPr>
        <w:pStyle w:val="Heading2"/>
      </w:pPr>
      <w:bookmarkStart w:id="30" w:name="_Toc382472780"/>
      <w:r w:rsidRPr="00DC526E">
        <w:rPr>
          <w:color w:val="365F91" w:themeColor="accent1" w:themeShade="BF"/>
          <w:u w:val="single"/>
        </w:rPr>
        <w:t>Article XXII</w:t>
      </w:r>
      <w:r w:rsidRPr="00DC526E">
        <w:rPr>
          <w:color w:val="365F91" w:themeColor="accent1" w:themeShade="BF"/>
        </w:rPr>
        <w:tab/>
      </w:r>
      <w:r w:rsidRPr="00DC526E">
        <w:rPr>
          <w:color w:val="365F91" w:themeColor="accent1" w:themeShade="BF"/>
        </w:rPr>
        <w:tab/>
        <w:t>GCSA Business Operations</w:t>
      </w:r>
      <w:bookmarkEnd w:id="30"/>
    </w:p>
    <w:p w14:paraId="7F77E7D0" w14:textId="77777777" w:rsidR="002D276F" w:rsidRPr="00385D15" w:rsidRDefault="002D276F" w:rsidP="002D276F"/>
    <w:p w14:paraId="360522C1" w14:textId="77777777" w:rsidR="002D276F" w:rsidRPr="0029346C" w:rsidRDefault="002D276F" w:rsidP="002D276F">
      <w:pPr>
        <w:numPr>
          <w:ilvl w:val="0"/>
          <w:numId w:val="7"/>
        </w:numPr>
        <w:jc w:val="both"/>
        <w:rPr>
          <w:szCs w:val="24"/>
        </w:rPr>
      </w:pPr>
      <w:r w:rsidRPr="00385D15">
        <w:rPr>
          <w:szCs w:val="24"/>
        </w:rPr>
        <w:t xml:space="preserve">With advisement from </w:t>
      </w:r>
      <w:r w:rsidRPr="0029346C">
        <w:rPr>
          <w:szCs w:val="24"/>
        </w:rPr>
        <w:t xml:space="preserve">the </w:t>
      </w:r>
      <w:r>
        <w:rPr>
          <w:szCs w:val="24"/>
        </w:rPr>
        <w:t>GCSA</w:t>
      </w:r>
      <w:r w:rsidRPr="0029346C">
        <w:rPr>
          <w:szCs w:val="24"/>
        </w:rPr>
        <w:t xml:space="preserve"> Advisor and/or the Manager or Director of Student Life, The </w:t>
      </w:r>
      <w:r>
        <w:rPr>
          <w:szCs w:val="24"/>
        </w:rPr>
        <w:t>GCSA</w:t>
      </w:r>
      <w:r w:rsidRPr="0029346C">
        <w:rPr>
          <w:szCs w:val="24"/>
        </w:rPr>
        <w:t xml:space="preserve"> may develop, support, and/or fund the operation of a new or existing </w:t>
      </w:r>
      <w:r>
        <w:rPr>
          <w:szCs w:val="24"/>
        </w:rPr>
        <w:t>GCSA</w:t>
      </w:r>
      <w:r w:rsidRPr="0029346C">
        <w:rPr>
          <w:szCs w:val="24"/>
        </w:rPr>
        <w:t xml:space="preserve"> business operation.</w:t>
      </w:r>
    </w:p>
    <w:p w14:paraId="7E131A41" w14:textId="77777777" w:rsidR="002D276F" w:rsidRPr="0029346C" w:rsidRDefault="002D276F" w:rsidP="002D276F">
      <w:pPr>
        <w:numPr>
          <w:ilvl w:val="0"/>
          <w:numId w:val="7"/>
        </w:numPr>
        <w:jc w:val="both"/>
        <w:rPr>
          <w:szCs w:val="24"/>
        </w:rPr>
      </w:pPr>
      <w:r w:rsidRPr="0029346C">
        <w:rPr>
          <w:szCs w:val="24"/>
        </w:rPr>
        <w:t xml:space="preserve">The </w:t>
      </w:r>
      <w:r>
        <w:rPr>
          <w:szCs w:val="24"/>
        </w:rPr>
        <w:t>GCSA</w:t>
      </w:r>
      <w:r w:rsidRPr="0029346C">
        <w:rPr>
          <w:szCs w:val="24"/>
        </w:rPr>
        <w:t xml:space="preserve"> has a responsibility to protect and work in the best interests of the existing </w:t>
      </w:r>
      <w:r>
        <w:rPr>
          <w:szCs w:val="24"/>
        </w:rPr>
        <w:t>GCSA</w:t>
      </w:r>
      <w:r w:rsidRPr="0029346C">
        <w:rPr>
          <w:szCs w:val="24"/>
        </w:rPr>
        <w:t xml:space="preserve"> business operations.</w:t>
      </w:r>
    </w:p>
    <w:p w14:paraId="3DE32F24" w14:textId="77777777" w:rsidR="002D276F" w:rsidRPr="0029346C" w:rsidRDefault="002D276F" w:rsidP="002D276F">
      <w:pPr>
        <w:numPr>
          <w:ilvl w:val="0"/>
          <w:numId w:val="7"/>
        </w:numPr>
        <w:jc w:val="both"/>
        <w:rPr>
          <w:szCs w:val="24"/>
        </w:rPr>
      </w:pPr>
      <w:r w:rsidRPr="0029346C">
        <w:rPr>
          <w:szCs w:val="24"/>
        </w:rPr>
        <w:t xml:space="preserve">The </w:t>
      </w:r>
      <w:r>
        <w:rPr>
          <w:szCs w:val="24"/>
        </w:rPr>
        <w:t>Association</w:t>
      </w:r>
      <w:r w:rsidRPr="0029346C">
        <w:rPr>
          <w:szCs w:val="24"/>
        </w:rPr>
        <w:t xml:space="preserve"> shall have the opportunity to discuss questions, suggestions and concerns of the various </w:t>
      </w:r>
      <w:r>
        <w:rPr>
          <w:szCs w:val="24"/>
        </w:rPr>
        <w:t>GCSA</w:t>
      </w:r>
      <w:r w:rsidRPr="0029346C">
        <w:rPr>
          <w:szCs w:val="24"/>
        </w:rPr>
        <w:t xml:space="preserve"> business operations, and it is the </w:t>
      </w:r>
      <w:r>
        <w:rPr>
          <w:szCs w:val="24"/>
        </w:rPr>
        <w:t>GCSA</w:t>
      </w:r>
      <w:r w:rsidRPr="0029346C">
        <w:rPr>
          <w:szCs w:val="24"/>
        </w:rPr>
        <w:t xml:space="preserve"> President (or designate) who shall be responsible to take such issues to the </w:t>
      </w:r>
      <w:r>
        <w:rPr>
          <w:szCs w:val="24"/>
        </w:rPr>
        <w:t>GCSA</w:t>
      </w:r>
      <w:r w:rsidRPr="0029346C">
        <w:rPr>
          <w:szCs w:val="24"/>
        </w:rPr>
        <w:t xml:space="preserve"> Advisor and/or the Manager or Director of Student Life, or appropriate Senior Manager.</w:t>
      </w:r>
    </w:p>
    <w:p w14:paraId="4F9457C3" w14:textId="77777777" w:rsidR="002D276F" w:rsidRPr="00385D15" w:rsidRDefault="002D276F" w:rsidP="002D276F">
      <w:pPr>
        <w:numPr>
          <w:ilvl w:val="0"/>
          <w:numId w:val="7"/>
        </w:numPr>
        <w:jc w:val="both"/>
        <w:rPr>
          <w:szCs w:val="24"/>
        </w:rPr>
      </w:pPr>
      <w:r w:rsidRPr="00385D15">
        <w:rPr>
          <w:szCs w:val="24"/>
        </w:rPr>
        <w:t xml:space="preserve">There shall be student representation from the </w:t>
      </w:r>
      <w:r>
        <w:rPr>
          <w:szCs w:val="24"/>
        </w:rPr>
        <w:t>GCSA</w:t>
      </w:r>
      <w:r w:rsidRPr="00385D15">
        <w:rPr>
          <w:szCs w:val="24"/>
        </w:rPr>
        <w:t xml:space="preserve"> Executive (or designate) on each selection committee to replace any non-student, staff positions within the Student Life Department.</w:t>
      </w:r>
    </w:p>
    <w:p w14:paraId="08F7ABF6" w14:textId="77777777" w:rsidR="002D276F" w:rsidRPr="0029346C" w:rsidRDefault="002D276F" w:rsidP="002D276F">
      <w:pPr>
        <w:numPr>
          <w:ilvl w:val="0"/>
          <w:numId w:val="7"/>
        </w:numPr>
        <w:jc w:val="both"/>
        <w:rPr>
          <w:szCs w:val="24"/>
        </w:rPr>
      </w:pPr>
      <w:r w:rsidRPr="00385D15">
        <w:rPr>
          <w:szCs w:val="24"/>
        </w:rPr>
        <w:t xml:space="preserve">It is the responsibility of the </w:t>
      </w:r>
      <w:r>
        <w:rPr>
          <w:szCs w:val="24"/>
        </w:rPr>
        <w:t>GCSA</w:t>
      </w:r>
      <w:r w:rsidRPr="00385D15">
        <w:rPr>
          <w:szCs w:val="24"/>
        </w:rPr>
        <w:t xml:space="preserve">, in </w:t>
      </w:r>
      <w:r w:rsidRPr="0029346C">
        <w:rPr>
          <w:szCs w:val="24"/>
        </w:rPr>
        <w:t xml:space="preserve">conjunction with the </w:t>
      </w:r>
      <w:r>
        <w:rPr>
          <w:szCs w:val="24"/>
        </w:rPr>
        <w:t>GCSA</w:t>
      </w:r>
      <w:r w:rsidRPr="0029346C">
        <w:rPr>
          <w:szCs w:val="24"/>
        </w:rPr>
        <w:t xml:space="preserve"> Advisor and/or the Manager or Director of Student Life, to receive and review funding proposals from the </w:t>
      </w:r>
      <w:r>
        <w:rPr>
          <w:szCs w:val="24"/>
        </w:rPr>
        <w:t>GCSA</w:t>
      </w:r>
      <w:r w:rsidRPr="0029346C">
        <w:rPr>
          <w:szCs w:val="24"/>
        </w:rPr>
        <w:t xml:space="preserve"> business operations where there are to be non-budgeted expenses incurred (capital expansions or substantial changes to the business operations).</w:t>
      </w:r>
    </w:p>
    <w:p w14:paraId="208CA0DC" w14:textId="77777777" w:rsidR="002D276F" w:rsidRPr="0029346C" w:rsidRDefault="002D276F" w:rsidP="002D276F">
      <w:pPr>
        <w:pStyle w:val="Heading4"/>
        <w:rPr>
          <w:szCs w:val="24"/>
        </w:rPr>
      </w:pPr>
    </w:p>
    <w:p w14:paraId="4E03DD01" w14:textId="77777777" w:rsidR="002D276F" w:rsidRPr="0029346C" w:rsidRDefault="002D276F" w:rsidP="002D276F">
      <w:pPr>
        <w:pStyle w:val="Heading2"/>
      </w:pPr>
      <w:bookmarkStart w:id="31" w:name="_Toc382472781"/>
      <w:r w:rsidRPr="00DC526E">
        <w:rPr>
          <w:color w:val="365F91" w:themeColor="accent1" w:themeShade="BF"/>
          <w:u w:val="single"/>
        </w:rPr>
        <w:t>Article XXIII</w:t>
      </w:r>
      <w:r w:rsidRPr="00DC526E">
        <w:rPr>
          <w:color w:val="365F91" w:themeColor="accent1" w:themeShade="BF"/>
        </w:rPr>
        <w:tab/>
      </w:r>
      <w:r w:rsidRPr="00DC526E">
        <w:rPr>
          <w:color w:val="365F91" w:themeColor="accent1" w:themeShade="BF"/>
        </w:rPr>
        <w:tab/>
        <w:t>Constitution and By-laws</w:t>
      </w:r>
      <w:bookmarkEnd w:id="31"/>
    </w:p>
    <w:p w14:paraId="05425B57" w14:textId="77777777" w:rsidR="002D276F" w:rsidRPr="0029346C" w:rsidRDefault="002D276F" w:rsidP="002D276F">
      <w:pPr>
        <w:rPr>
          <w:szCs w:val="24"/>
        </w:rPr>
      </w:pPr>
    </w:p>
    <w:p w14:paraId="5DB6C244" w14:textId="77777777" w:rsidR="002D276F" w:rsidRPr="0029346C" w:rsidRDefault="002D276F" w:rsidP="002D276F">
      <w:pPr>
        <w:pStyle w:val="BodyText"/>
        <w:numPr>
          <w:ilvl w:val="0"/>
          <w:numId w:val="4"/>
        </w:numPr>
        <w:tabs>
          <w:tab w:val="clear" w:pos="720"/>
          <w:tab w:val="num" w:pos="360"/>
        </w:tabs>
        <w:ind w:left="360" w:hanging="360"/>
        <w:jc w:val="both"/>
        <w:rPr>
          <w:szCs w:val="24"/>
        </w:rPr>
      </w:pPr>
      <w:r w:rsidRPr="0029346C">
        <w:rPr>
          <w:szCs w:val="24"/>
        </w:rPr>
        <w:t xml:space="preserve">The Constitution Review Committee shall be made up of at least one member from all </w:t>
      </w:r>
      <w:r>
        <w:rPr>
          <w:szCs w:val="24"/>
        </w:rPr>
        <w:t>GCSA</w:t>
      </w:r>
      <w:r w:rsidRPr="0029346C">
        <w:rPr>
          <w:szCs w:val="24"/>
        </w:rPr>
        <w:t xml:space="preserve"> member campuses as well as the </w:t>
      </w:r>
      <w:r>
        <w:rPr>
          <w:szCs w:val="24"/>
        </w:rPr>
        <w:t>GCSA</w:t>
      </w:r>
      <w:r w:rsidRPr="0029346C">
        <w:rPr>
          <w:szCs w:val="24"/>
        </w:rPr>
        <w:t xml:space="preserve"> Advisor from each campus. This committee shall meet at least once per year to discuss the Constitution and whether any changes need to be submitted to the SEC business meeting.</w:t>
      </w:r>
    </w:p>
    <w:p w14:paraId="4747843E" w14:textId="77777777" w:rsidR="002D276F" w:rsidRPr="0029346C" w:rsidRDefault="002D276F" w:rsidP="002D276F">
      <w:pPr>
        <w:pStyle w:val="BodyText"/>
        <w:numPr>
          <w:ilvl w:val="0"/>
          <w:numId w:val="4"/>
        </w:numPr>
        <w:tabs>
          <w:tab w:val="clear" w:pos="720"/>
          <w:tab w:val="num" w:pos="360"/>
        </w:tabs>
        <w:ind w:left="360" w:hanging="360"/>
        <w:jc w:val="both"/>
        <w:rPr>
          <w:szCs w:val="24"/>
        </w:rPr>
      </w:pPr>
      <w:r w:rsidRPr="0029346C">
        <w:rPr>
          <w:szCs w:val="24"/>
        </w:rPr>
        <w:t>Any recommended</w:t>
      </w:r>
      <w:r w:rsidRPr="0029346C">
        <w:rPr>
          <w:b/>
          <w:szCs w:val="24"/>
        </w:rPr>
        <w:t xml:space="preserve"> </w:t>
      </w:r>
      <w:r w:rsidRPr="0029346C">
        <w:rPr>
          <w:szCs w:val="24"/>
        </w:rPr>
        <w:t>additions, amendments, or revocation to the Constitution must be brought to the business meeting of the SEC conference.</w:t>
      </w:r>
    </w:p>
    <w:p w14:paraId="1DA91AB0" w14:textId="77777777" w:rsidR="002D276F" w:rsidRPr="0029346C" w:rsidRDefault="002D276F" w:rsidP="002D276F">
      <w:pPr>
        <w:pStyle w:val="BodyText"/>
        <w:numPr>
          <w:ilvl w:val="0"/>
          <w:numId w:val="4"/>
        </w:numPr>
        <w:tabs>
          <w:tab w:val="clear" w:pos="720"/>
          <w:tab w:val="num" w:pos="360"/>
        </w:tabs>
        <w:ind w:left="360" w:hanging="360"/>
        <w:jc w:val="both"/>
        <w:rPr>
          <w:szCs w:val="24"/>
        </w:rPr>
      </w:pPr>
      <w:r w:rsidRPr="0029346C">
        <w:rPr>
          <w:szCs w:val="24"/>
        </w:rPr>
        <w:t xml:space="preserve">Changes may be made only once per year and must be passed with a majority vote with at least two thirds of </w:t>
      </w:r>
      <w:proofErr w:type="gramStart"/>
      <w:r w:rsidRPr="0029346C">
        <w:rPr>
          <w:szCs w:val="24"/>
        </w:rPr>
        <w:t>all the</w:t>
      </w:r>
      <w:proofErr w:type="gramEnd"/>
      <w:r w:rsidRPr="0029346C">
        <w:rPr>
          <w:szCs w:val="24"/>
        </w:rPr>
        <w:t xml:space="preserve"> </w:t>
      </w:r>
      <w:r>
        <w:rPr>
          <w:szCs w:val="24"/>
        </w:rPr>
        <w:t>GCSA</w:t>
      </w:r>
      <w:r w:rsidRPr="0029346C">
        <w:rPr>
          <w:szCs w:val="24"/>
        </w:rPr>
        <w:t xml:space="preserve"> executive present.</w:t>
      </w:r>
    </w:p>
    <w:p w14:paraId="7B719572" w14:textId="77777777" w:rsidR="002D276F" w:rsidRPr="00385D15" w:rsidRDefault="002D276F" w:rsidP="002D276F">
      <w:pPr>
        <w:pStyle w:val="BodyText"/>
        <w:numPr>
          <w:ilvl w:val="0"/>
          <w:numId w:val="4"/>
        </w:numPr>
        <w:tabs>
          <w:tab w:val="clear" w:pos="720"/>
          <w:tab w:val="num" w:pos="360"/>
        </w:tabs>
        <w:ind w:left="360" w:hanging="360"/>
        <w:jc w:val="both"/>
        <w:rPr>
          <w:szCs w:val="24"/>
        </w:rPr>
      </w:pPr>
      <w:r w:rsidRPr="0029346C">
        <w:rPr>
          <w:szCs w:val="24"/>
        </w:rPr>
        <w:lastRenderedPageBreak/>
        <w:t xml:space="preserve">The recommended changes to the Constitution </w:t>
      </w:r>
      <w:r w:rsidRPr="00385D15">
        <w:rPr>
          <w:szCs w:val="24"/>
        </w:rPr>
        <w:t>must be posted at each campus for no less than two (2) weeks, prior to</w:t>
      </w:r>
      <w:r w:rsidRPr="00385D15">
        <w:rPr>
          <w:b/>
          <w:szCs w:val="24"/>
        </w:rPr>
        <w:t xml:space="preserve"> </w:t>
      </w:r>
      <w:r w:rsidRPr="00385D15">
        <w:rPr>
          <w:szCs w:val="24"/>
        </w:rPr>
        <w:t>as well as two (2) weeks after</w:t>
      </w:r>
      <w:r w:rsidRPr="00385D15">
        <w:rPr>
          <w:b/>
          <w:szCs w:val="24"/>
        </w:rPr>
        <w:t xml:space="preserve"> </w:t>
      </w:r>
      <w:r w:rsidRPr="00385D15">
        <w:rPr>
          <w:szCs w:val="24"/>
        </w:rPr>
        <w:t xml:space="preserve">the SEC business meeting. </w:t>
      </w:r>
    </w:p>
    <w:p w14:paraId="4F7F2981" w14:textId="77777777" w:rsidR="002D276F" w:rsidRPr="00385D15" w:rsidRDefault="002D276F" w:rsidP="002D276F">
      <w:pPr>
        <w:pStyle w:val="BodyText"/>
        <w:numPr>
          <w:ilvl w:val="0"/>
          <w:numId w:val="4"/>
        </w:numPr>
        <w:tabs>
          <w:tab w:val="clear" w:pos="720"/>
          <w:tab w:val="num" w:pos="360"/>
        </w:tabs>
        <w:ind w:left="360" w:hanging="360"/>
        <w:jc w:val="both"/>
        <w:rPr>
          <w:szCs w:val="24"/>
        </w:rPr>
      </w:pPr>
      <w:r w:rsidRPr="00385D15">
        <w:rPr>
          <w:szCs w:val="24"/>
        </w:rPr>
        <w:t xml:space="preserve">The </w:t>
      </w:r>
      <w:r>
        <w:rPr>
          <w:szCs w:val="24"/>
        </w:rPr>
        <w:t>GCSA</w:t>
      </w:r>
      <w:r w:rsidRPr="00385D15">
        <w:rPr>
          <w:szCs w:val="24"/>
        </w:rPr>
        <w:t xml:space="preserve"> may establish, amend or repeal Campus By-laws, once annually, as determined by the </w:t>
      </w:r>
      <w:r>
        <w:rPr>
          <w:szCs w:val="24"/>
        </w:rPr>
        <w:t>GCSA</w:t>
      </w:r>
      <w:r w:rsidRPr="00385D15">
        <w:rPr>
          <w:szCs w:val="24"/>
        </w:rPr>
        <w:t>, providing such changes do not conf</w:t>
      </w:r>
      <w:r w:rsidRPr="00385D15">
        <w:rPr>
          <w:b/>
          <w:szCs w:val="24"/>
        </w:rPr>
        <w:t>l</w:t>
      </w:r>
      <w:r w:rsidRPr="00385D15">
        <w:rPr>
          <w:szCs w:val="24"/>
        </w:rPr>
        <w:t>ict with the Constitution.</w:t>
      </w:r>
    </w:p>
    <w:p w14:paraId="5C6813B3" w14:textId="77777777" w:rsidR="002D276F" w:rsidRPr="00385D15" w:rsidRDefault="002D276F" w:rsidP="002D276F">
      <w:pPr>
        <w:pStyle w:val="Heading4"/>
        <w:numPr>
          <w:ilvl w:val="0"/>
          <w:numId w:val="4"/>
        </w:numPr>
        <w:tabs>
          <w:tab w:val="clear" w:pos="720"/>
          <w:tab w:val="num" w:pos="360"/>
        </w:tabs>
        <w:ind w:left="360" w:hanging="360"/>
        <w:jc w:val="both"/>
        <w:rPr>
          <w:b w:val="0"/>
          <w:szCs w:val="24"/>
          <w:u w:val="none"/>
        </w:rPr>
      </w:pPr>
      <w:r w:rsidRPr="00385D15">
        <w:rPr>
          <w:b w:val="0"/>
          <w:szCs w:val="24"/>
          <w:u w:val="none"/>
        </w:rPr>
        <w:t xml:space="preserve">All full activity fee paying students shall have access to all public documents of the </w:t>
      </w:r>
      <w:r>
        <w:rPr>
          <w:b w:val="0"/>
          <w:szCs w:val="24"/>
          <w:u w:val="none"/>
        </w:rPr>
        <w:t>GCSA</w:t>
      </w:r>
      <w:r w:rsidRPr="00385D15">
        <w:rPr>
          <w:b w:val="0"/>
          <w:szCs w:val="24"/>
          <w:u w:val="none"/>
        </w:rPr>
        <w:t xml:space="preserve"> and the </w:t>
      </w:r>
      <w:r>
        <w:rPr>
          <w:b w:val="0"/>
          <w:szCs w:val="24"/>
          <w:u w:val="none"/>
        </w:rPr>
        <w:t>GCSA</w:t>
      </w:r>
      <w:r w:rsidRPr="00385D15">
        <w:rPr>
          <w:b w:val="0"/>
          <w:szCs w:val="24"/>
          <w:u w:val="none"/>
        </w:rPr>
        <w:t xml:space="preserve"> is responsible for the maintenance of any and all records in such a way that they are accessible.</w:t>
      </w:r>
    </w:p>
    <w:p w14:paraId="1FC8B211" w14:textId="77777777" w:rsidR="002D276F" w:rsidRPr="00385D15" w:rsidRDefault="002D276F" w:rsidP="002D276F">
      <w:pPr>
        <w:numPr>
          <w:ilvl w:val="0"/>
          <w:numId w:val="4"/>
        </w:numPr>
        <w:tabs>
          <w:tab w:val="clear" w:pos="720"/>
          <w:tab w:val="num" w:pos="360"/>
        </w:tabs>
        <w:ind w:left="360" w:hanging="360"/>
        <w:jc w:val="both"/>
        <w:rPr>
          <w:szCs w:val="24"/>
        </w:rPr>
      </w:pPr>
      <w:r w:rsidRPr="00385D15">
        <w:rPr>
          <w:szCs w:val="24"/>
        </w:rPr>
        <w:t xml:space="preserve">All Campus By-laws and the </w:t>
      </w:r>
      <w:r>
        <w:rPr>
          <w:szCs w:val="24"/>
        </w:rPr>
        <w:t>GCSA</w:t>
      </w:r>
      <w:r w:rsidRPr="00385D15">
        <w:rPr>
          <w:szCs w:val="24"/>
        </w:rPr>
        <w:t xml:space="preserve"> Constitution, as well as those of the various clubs and associations with </w:t>
      </w:r>
      <w:r>
        <w:rPr>
          <w:szCs w:val="24"/>
        </w:rPr>
        <w:t>GCSA</w:t>
      </w:r>
      <w:r w:rsidRPr="00385D15">
        <w:rPr>
          <w:szCs w:val="24"/>
        </w:rPr>
        <w:t xml:space="preserve">, shall be kept on file at the respective </w:t>
      </w:r>
      <w:r>
        <w:rPr>
          <w:szCs w:val="24"/>
        </w:rPr>
        <w:t>GCSA</w:t>
      </w:r>
      <w:r w:rsidRPr="00385D15">
        <w:rPr>
          <w:szCs w:val="24"/>
        </w:rPr>
        <w:t xml:space="preserve"> offices as well as being posted on all </w:t>
      </w:r>
      <w:r>
        <w:rPr>
          <w:szCs w:val="24"/>
        </w:rPr>
        <w:t>GCSA</w:t>
      </w:r>
      <w:r w:rsidRPr="00385D15">
        <w:rPr>
          <w:szCs w:val="24"/>
        </w:rPr>
        <w:t xml:space="preserve"> websites.</w:t>
      </w:r>
    </w:p>
    <w:p w14:paraId="7163E933" w14:textId="77777777" w:rsidR="002D276F" w:rsidRPr="00385D15" w:rsidRDefault="002D276F" w:rsidP="002D276F">
      <w:pPr>
        <w:pStyle w:val="Heading4"/>
        <w:numPr>
          <w:ilvl w:val="0"/>
          <w:numId w:val="4"/>
        </w:numPr>
        <w:tabs>
          <w:tab w:val="clear" w:pos="720"/>
          <w:tab w:val="num" w:pos="360"/>
        </w:tabs>
        <w:ind w:left="360" w:hanging="360"/>
        <w:jc w:val="both"/>
        <w:rPr>
          <w:b w:val="0"/>
          <w:szCs w:val="24"/>
          <w:u w:val="none"/>
        </w:rPr>
      </w:pPr>
      <w:r w:rsidRPr="00385D15">
        <w:rPr>
          <w:b w:val="0"/>
          <w:szCs w:val="24"/>
          <w:u w:val="none"/>
        </w:rPr>
        <w:t xml:space="preserve">The </w:t>
      </w:r>
      <w:r>
        <w:rPr>
          <w:b w:val="0"/>
          <w:szCs w:val="24"/>
          <w:u w:val="none"/>
        </w:rPr>
        <w:t>GCSA</w:t>
      </w:r>
      <w:r w:rsidRPr="00385D15">
        <w:rPr>
          <w:b w:val="0"/>
          <w:szCs w:val="24"/>
          <w:u w:val="none"/>
        </w:rPr>
        <w:t xml:space="preserve"> must provide, upon request and within a reasonable amount of time, photocopies of the requested public documents of the </w:t>
      </w:r>
      <w:r>
        <w:rPr>
          <w:b w:val="0"/>
          <w:szCs w:val="24"/>
          <w:u w:val="none"/>
        </w:rPr>
        <w:t>GCSA</w:t>
      </w:r>
      <w:r w:rsidRPr="00385D15">
        <w:rPr>
          <w:b w:val="0"/>
          <w:szCs w:val="24"/>
          <w:u w:val="none"/>
        </w:rPr>
        <w:t>. There will be no copy charge for any reasonable request for such documents. An electronic version is to be made available on a publically accessible website.</w:t>
      </w:r>
    </w:p>
    <w:p w14:paraId="20F63E1E" w14:textId="77777777" w:rsidR="002D276F" w:rsidRPr="00385D15" w:rsidRDefault="002D276F" w:rsidP="002D276F">
      <w:pPr>
        <w:pStyle w:val="BodyText"/>
        <w:numPr>
          <w:ilvl w:val="0"/>
          <w:numId w:val="4"/>
        </w:numPr>
        <w:tabs>
          <w:tab w:val="clear" w:pos="720"/>
          <w:tab w:val="num" w:pos="360"/>
        </w:tabs>
        <w:ind w:left="360" w:hanging="360"/>
        <w:jc w:val="both"/>
        <w:rPr>
          <w:szCs w:val="24"/>
        </w:rPr>
      </w:pPr>
      <w:r w:rsidRPr="00385D15">
        <w:rPr>
          <w:szCs w:val="24"/>
        </w:rPr>
        <w:t>Each of the following shall be considered a public document:</w:t>
      </w:r>
    </w:p>
    <w:p w14:paraId="21B9D0A7" w14:textId="77777777" w:rsidR="002D276F" w:rsidRPr="00385D15" w:rsidRDefault="002D276F" w:rsidP="002D276F">
      <w:pPr>
        <w:pStyle w:val="BodyText"/>
        <w:numPr>
          <w:ilvl w:val="1"/>
          <w:numId w:val="24"/>
        </w:numPr>
        <w:jc w:val="both"/>
        <w:rPr>
          <w:szCs w:val="24"/>
        </w:rPr>
      </w:pPr>
      <w:r w:rsidRPr="00385D15">
        <w:rPr>
          <w:szCs w:val="24"/>
        </w:rPr>
        <w:t>The Constitution;</w:t>
      </w:r>
    </w:p>
    <w:p w14:paraId="708662A5" w14:textId="77777777" w:rsidR="002D276F" w:rsidRPr="00385D15" w:rsidRDefault="002D276F" w:rsidP="002D276F">
      <w:pPr>
        <w:pStyle w:val="BodyText"/>
        <w:numPr>
          <w:ilvl w:val="1"/>
          <w:numId w:val="24"/>
        </w:numPr>
        <w:jc w:val="both"/>
        <w:rPr>
          <w:szCs w:val="24"/>
        </w:rPr>
      </w:pPr>
      <w:r w:rsidRPr="00385D15">
        <w:rPr>
          <w:szCs w:val="24"/>
        </w:rPr>
        <w:t>Campus By-laws (including any amendments thereto);</w:t>
      </w:r>
    </w:p>
    <w:p w14:paraId="6E8334D2" w14:textId="77777777" w:rsidR="002D276F" w:rsidRPr="00385D15" w:rsidRDefault="002D276F" w:rsidP="002D276F">
      <w:pPr>
        <w:pStyle w:val="BodyText"/>
        <w:numPr>
          <w:ilvl w:val="1"/>
          <w:numId w:val="24"/>
        </w:numPr>
        <w:jc w:val="both"/>
        <w:rPr>
          <w:szCs w:val="24"/>
        </w:rPr>
      </w:pPr>
      <w:r w:rsidRPr="00385D15">
        <w:rPr>
          <w:szCs w:val="24"/>
        </w:rPr>
        <w:t xml:space="preserve">Minutes of each meeting of the </w:t>
      </w:r>
      <w:r>
        <w:rPr>
          <w:szCs w:val="24"/>
        </w:rPr>
        <w:t>GCSA</w:t>
      </w:r>
      <w:r w:rsidRPr="00385D15">
        <w:rPr>
          <w:szCs w:val="24"/>
        </w:rPr>
        <w:t xml:space="preserve"> unless the </w:t>
      </w:r>
      <w:r>
        <w:rPr>
          <w:szCs w:val="24"/>
        </w:rPr>
        <w:t>GCSA</w:t>
      </w:r>
      <w:r w:rsidRPr="00385D15">
        <w:rPr>
          <w:szCs w:val="24"/>
        </w:rPr>
        <w:t xml:space="preserve"> has expressly declared a particular document, or part thereof, not to be public; </w:t>
      </w:r>
    </w:p>
    <w:p w14:paraId="3A8E573F" w14:textId="77777777" w:rsidR="002D276F" w:rsidRPr="00385D15" w:rsidRDefault="002D276F" w:rsidP="002D276F">
      <w:pPr>
        <w:pStyle w:val="BodyText"/>
        <w:numPr>
          <w:ilvl w:val="1"/>
          <w:numId w:val="24"/>
        </w:numPr>
        <w:jc w:val="both"/>
        <w:rPr>
          <w:szCs w:val="24"/>
        </w:rPr>
      </w:pPr>
      <w:r w:rsidRPr="00385D15">
        <w:rPr>
          <w:szCs w:val="24"/>
        </w:rPr>
        <w:t xml:space="preserve">The </w:t>
      </w:r>
      <w:r>
        <w:rPr>
          <w:szCs w:val="24"/>
        </w:rPr>
        <w:t>GCSA</w:t>
      </w:r>
      <w:r w:rsidRPr="00385D15">
        <w:rPr>
          <w:szCs w:val="24"/>
        </w:rPr>
        <w:t xml:space="preserve"> Operating Budget, and</w:t>
      </w:r>
    </w:p>
    <w:p w14:paraId="01B5E894" w14:textId="77777777" w:rsidR="002D276F" w:rsidRDefault="002D276F" w:rsidP="002D276F">
      <w:pPr>
        <w:pStyle w:val="BodyText"/>
        <w:numPr>
          <w:ilvl w:val="1"/>
          <w:numId w:val="24"/>
        </w:numPr>
        <w:jc w:val="both"/>
        <w:rPr>
          <w:szCs w:val="24"/>
        </w:rPr>
      </w:pPr>
      <w:r w:rsidRPr="00385D15">
        <w:rPr>
          <w:szCs w:val="24"/>
        </w:rPr>
        <w:t xml:space="preserve">Any other document </w:t>
      </w:r>
      <w:r w:rsidRPr="0029346C">
        <w:rPr>
          <w:szCs w:val="24"/>
        </w:rPr>
        <w:t xml:space="preserve">the </w:t>
      </w:r>
      <w:r>
        <w:rPr>
          <w:szCs w:val="24"/>
        </w:rPr>
        <w:t>GCSA</w:t>
      </w:r>
      <w:r w:rsidRPr="0029346C">
        <w:rPr>
          <w:szCs w:val="24"/>
        </w:rPr>
        <w:t xml:space="preserve"> deems </w:t>
      </w:r>
      <w:r w:rsidRPr="00385D15">
        <w:rPr>
          <w:szCs w:val="24"/>
        </w:rPr>
        <w:t>fit to declare a public document.</w:t>
      </w:r>
    </w:p>
    <w:p w14:paraId="3AA81D54" w14:textId="77777777" w:rsidR="002D276F" w:rsidRPr="00385D15" w:rsidRDefault="002D276F" w:rsidP="002D276F">
      <w:pPr>
        <w:pStyle w:val="BodyText"/>
        <w:numPr>
          <w:ilvl w:val="1"/>
          <w:numId w:val="24"/>
        </w:numPr>
        <w:jc w:val="both"/>
        <w:rPr>
          <w:szCs w:val="24"/>
        </w:rPr>
      </w:pPr>
      <w:r>
        <w:rPr>
          <w:szCs w:val="24"/>
        </w:rPr>
        <w:t>LSU constitution.</w:t>
      </w:r>
    </w:p>
    <w:p w14:paraId="5E79F5C2" w14:textId="77777777" w:rsidR="002D276F" w:rsidRPr="00385D15" w:rsidRDefault="002D276F" w:rsidP="002D276F">
      <w:pPr>
        <w:pStyle w:val="Heading6"/>
        <w:rPr>
          <w:i w:val="0"/>
          <w:szCs w:val="24"/>
          <w:u w:val="single"/>
        </w:rPr>
      </w:pPr>
    </w:p>
    <w:p w14:paraId="07D606F2" w14:textId="77777777" w:rsidR="002D276F" w:rsidRPr="00DC526E" w:rsidRDefault="002D276F" w:rsidP="002D276F">
      <w:pPr>
        <w:pStyle w:val="Heading2"/>
        <w:rPr>
          <w:color w:val="365F91" w:themeColor="accent1" w:themeShade="BF"/>
        </w:rPr>
      </w:pPr>
      <w:bookmarkStart w:id="32" w:name="_Toc382472782"/>
      <w:r w:rsidRPr="00DC526E">
        <w:rPr>
          <w:color w:val="365F91" w:themeColor="accent1" w:themeShade="BF"/>
          <w:u w:val="single"/>
        </w:rPr>
        <w:t>Article XXIV</w:t>
      </w:r>
      <w:r w:rsidRPr="00DC526E">
        <w:rPr>
          <w:color w:val="365F91" w:themeColor="accent1" w:themeShade="BF"/>
        </w:rPr>
        <w:tab/>
      </w:r>
      <w:r w:rsidRPr="00DC526E">
        <w:rPr>
          <w:color w:val="365F91" w:themeColor="accent1" w:themeShade="BF"/>
        </w:rPr>
        <w:tab/>
        <w:t>Dissolution</w:t>
      </w:r>
      <w:bookmarkEnd w:id="32"/>
    </w:p>
    <w:p w14:paraId="38D521DE" w14:textId="77777777" w:rsidR="002D276F" w:rsidRPr="00385D15" w:rsidRDefault="002D276F" w:rsidP="002D276F">
      <w:pPr>
        <w:rPr>
          <w:szCs w:val="24"/>
        </w:rPr>
      </w:pPr>
    </w:p>
    <w:p w14:paraId="63812514" w14:textId="77777777" w:rsidR="002D276F" w:rsidRPr="00385D15" w:rsidRDefault="002D276F" w:rsidP="002D276F">
      <w:pPr>
        <w:numPr>
          <w:ilvl w:val="0"/>
          <w:numId w:val="8"/>
        </w:numPr>
        <w:jc w:val="both"/>
        <w:rPr>
          <w:szCs w:val="24"/>
        </w:rPr>
      </w:pPr>
      <w:r w:rsidRPr="00385D15">
        <w:rPr>
          <w:szCs w:val="24"/>
        </w:rPr>
        <w:t xml:space="preserve">The </w:t>
      </w:r>
      <w:r>
        <w:rPr>
          <w:szCs w:val="24"/>
        </w:rPr>
        <w:t>GCSA</w:t>
      </w:r>
      <w:r w:rsidRPr="00385D15">
        <w:rPr>
          <w:szCs w:val="24"/>
        </w:rPr>
        <w:t xml:space="preserve">, as an unincorporated organization, must receive written authority from the College’s Board of Governors in order to change the official name. </w:t>
      </w:r>
    </w:p>
    <w:p w14:paraId="6C784B87" w14:textId="77777777" w:rsidR="002D276F" w:rsidRPr="00385D15" w:rsidRDefault="002D276F" w:rsidP="002D276F">
      <w:pPr>
        <w:numPr>
          <w:ilvl w:val="0"/>
          <w:numId w:val="8"/>
        </w:numPr>
        <w:jc w:val="both"/>
        <w:rPr>
          <w:szCs w:val="24"/>
        </w:rPr>
      </w:pPr>
      <w:r w:rsidRPr="00385D15">
        <w:rPr>
          <w:szCs w:val="24"/>
        </w:rPr>
        <w:t xml:space="preserve">Upon the dissolution of the </w:t>
      </w:r>
      <w:r>
        <w:rPr>
          <w:szCs w:val="24"/>
        </w:rPr>
        <w:t>GCSA</w:t>
      </w:r>
      <w:r w:rsidRPr="00385D15">
        <w:rPr>
          <w:szCs w:val="24"/>
        </w:rPr>
        <w:t>, all assets and liabilities shall become the responsibility of the College Board of Governors with the exception of a transfer to a new organization/corporation as approved by the Board of Governors.</w:t>
      </w:r>
    </w:p>
    <w:p w14:paraId="5DF65D06" w14:textId="77777777" w:rsidR="002D276F" w:rsidRPr="00385D15" w:rsidRDefault="002D276F" w:rsidP="002D276F">
      <w:pPr>
        <w:pStyle w:val="Heading6"/>
        <w:rPr>
          <w:i w:val="0"/>
          <w:szCs w:val="24"/>
          <w:u w:val="single"/>
        </w:rPr>
      </w:pPr>
    </w:p>
    <w:p w14:paraId="4F5B8712" w14:textId="77777777" w:rsidR="002D276F" w:rsidRPr="00DC526E" w:rsidRDefault="002D276F" w:rsidP="002D276F">
      <w:pPr>
        <w:pStyle w:val="Heading2"/>
        <w:rPr>
          <w:color w:val="365F91" w:themeColor="accent1" w:themeShade="BF"/>
        </w:rPr>
      </w:pPr>
      <w:bookmarkStart w:id="33" w:name="_Toc382472783"/>
      <w:r w:rsidRPr="00DC526E">
        <w:rPr>
          <w:color w:val="365F91" w:themeColor="accent1" w:themeShade="BF"/>
          <w:u w:val="single"/>
        </w:rPr>
        <w:t>Article XXV</w:t>
      </w:r>
      <w:r w:rsidRPr="00DC526E">
        <w:rPr>
          <w:color w:val="365F91" w:themeColor="accent1" w:themeShade="BF"/>
        </w:rPr>
        <w:tab/>
      </w:r>
      <w:r w:rsidRPr="00DC526E">
        <w:rPr>
          <w:color w:val="365F91" w:themeColor="accent1" w:themeShade="BF"/>
        </w:rPr>
        <w:tab/>
        <w:t>Interpretation</w:t>
      </w:r>
      <w:bookmarkEnd w:id="33"/>
    </w:p>
    <w:p w14:paraId="055999DB" w14:textId="77777777" w:rsidR="002D276F" w:rsidRPr="00385D15" w:rsidRDefault="002D276F" w:rsidP="002D276F">
      <w:pPr>
        <w:rPr>
          <w:szCs w:val="24"/>
        </w:rPr>
      </w:pPr>
    </w:p>
    <w:p w14:paraId="597011A4" w14:textId="77777777" w:rsidR="002D276F" w:rsidRPr="00385D15" w:rsidRDefault="002D276F" w:rsidP="002D276F">
      <w:pPr>
        <w:numPr>
          <w:ilvl w:val="0"/>
          <w:numId w:val="9"/>
        </w:numPr>
        <w:jc w:val="both"/>
        <w:rPr>
          <w:szCs w:val="24"/>
        </w:rPr>
      </w:pPr>
      <w:r w:rsidRPr="00385D15">
        <w:rPr>
          <w:szCs w:val="24"/>
        </w:rPr>
        <w:t xml:space="preserve">Campus </w:t>
      </w:r>
      <w:r>
        <w:rPr>
          <w:szCs w:val="24"/>
        </w:rPr>
        <w:t>GCSA</w:t>
      </w:r>
      <w:r w:rsidRPr="00385D15">
        <w:rPr>
          <w:szCs w:val="24"/>
        </w:rPr>
        <w:t xml:space="preserve"> refers to all elected positions representing the </w:t>
      </w:r>
      <w:r>
        <w:rPr>
          <w:szCs w:val="24"/>
        </w:rPr>
        <w:t>GCSA</w:t>
      </w:r>
      <w:r w:rsidRPr="00385D15">
        <w:rPr>
          <w:szCs w:val="24"/>
        </w:rPr>
        <w:t xml:space="preserve"> including the executive members and any other approved positions as per Campus By-laws.</w:t>
      </w:r>
    </w:p>
    <w:p w14:paraId="3B61AB6D" w14:textId="77777777" w:rsidR="002D276F" w:rsidRPr="00385D15" w:rsidRDefault="002D276F" w:rsidP="002D276F">
      <w:pPr>
        <w:numPr>
          <w:ilvl w:val="0"/>
          <w:numId w:val="9"/>
        </w:numPr>
        <w:jc w:val="both"/>
        <w:rPr>
          <w:szCs w:val="24"/>
        </w:rPr>
      </w:pPr>
      <w:r w:rsidRPr="00385D15">
        <w:rPr>
          <w:szCs w:val="24"/>
        </w:rPr>
        <w:t>In this Constitution and the Campus By-laws pursuant to the same, unless the context otherwise requires, words importing the singular number or masculine gender shall include the plural number and the feminine gender as the case may be, or vice versa.</w:t>
      </w:r>
    </w:p>
    <w:p w14:paraId="2CFA4F30" w14:textId="77777777" w:rsidR="002D276F" w:rsidRPr="00385D15" w:rsidRDefault="002D276F" w:rsidP="002D276F">
      <w:pPr>
        <w:numPr>
          <w:ilvl w:val="0"/>
          <w:numId w:val="9"/>
        </w:numPr>
        <w:jc w:val="both"/>
        <w:rPr>
          <w:szCs w:val="24"/>
        </w:rPr>
      </w:pPr>
      <w:r w:rsidRPr="00385D15">
        <w:rPr>
          <w:szCs w:val="24"/>
        </w:rPr>
        <w:t>Reference to persons shall also include firms and corporation, where applicable.</w:t>
      </w:r>
    </w:p>
    <w:p w14:paraId="19BCAF12" w14:textId="77777777" w:rsidR="002D276F" w:rsidRPr="00385D15" w:rsidRDefault="002D276F" w:rsidP="002D276F">
      <w:pPr>
        <w:rPr>
          <w:szCs w:val="24"/>
        </w:rPr>
      </w:pPr>
    </w:p>
    <w:p w14:paraId="7694F5B7" w14:textId="77777777" w:rsidR="002D276F" w:rsidRDefault="002D276F" w:rsidP="002D276F">
      <w:pPr>
        <w:rPr>
          <w:rFonts w:asciiTheme="majorHAnsi" w:hAnsiTheme="majorHAnsi"/>
          <w:b/>
          <w:u w:val="single"/>
        </w:rPr>
      </w:pPr>
    </w:p>
    <w:p w14:paraId="4BA365D1" w14:textId="77777777" w:rsidR="002D276F" w:rsidRDefault="002D276F" w:rsidP="002D276F">
      <w:pPr>
        <w:rPr>
          <w:rFonts w:asciiTheme="majorHAnsi" w:hAnsiTheme="majorHAnsi"/>
          <w:b/>
          <w:u w:val="single"/>
        </w:rPr>
      </w:pPr>
    </w:p>
    <w:p w14:paraId="5685D1D3" w14:textId="77777777" w:rsidR="002D276F" w:rsidRDefault="002D276F" w:rsidP="002D276F">
      <w:pPr>
        <w:rPr>
          <w:rFonts w:asciiTheme="majorHAnsi" w:hAnsiTheme="majorHAnsi"/>
          <w:b/>
          <w:u w:val="single"/>
        </w:rPr>
      </w:pPr>
    </w:p>
    <w:p w14:paraId="66CF6FC1" w14:textId="77777777" w:rsidR="002D276F" w:rsidRDefault="002D276F" w:rsidP="002D276F">
      <w:pPr>
        <w:rPr>
          <w:rFonts w:asciiTheme="majorHAnsi" w:hAnsiTheme="majorHAnsi"/>
          <w:b/>
          <w:u w:val="single"/>
        </w:rPr>
      </w:pPr>
    </w:p>
    <w:p w14:paraId="4182D1F8" w14:textId="77777777" w:rsidR="002D276F" w:rsidRDefault="002D276F" w:rsidP="002D276F">
      <w:pPr>
        <w:rPr>
          <w:rFonts w:asciiTheme="majorHAnsi" w:hAnsiTheme="majorHAnsi"/>
          <w:b/>
          <w:u w:val="single"/>
        </w:rPr>
      </w:pPr>
    </w:p>
    <w:p w14:paraId="52BDDE33" w14:textId="77777777" w:rsidR="002D276F" w:rsidRPr="00DC526E" w:rsidRDefault="002D276F" w:rsidP="002D276F">
      <w:pPr>
        <w:rPr>
          <w:rFonts w:ascii="Avenir LT Std 65 Medium" w:hAnsi="Avenir LT Std 65 Medium"/>
          <w:b/>
          <w:color w:val="365F91" w:themeColor="accent1" w:themeShade="BF"/>
          <w:sz w:val="36"/>
          <w:szCs w:val="36"/>
        </w:rPr>
      </w:pPr>
      <w:r w:rsidRPr="00DC526E">
        <w:rPr>
          <w:rFonts w:ascii="Avenir LT Std 65 Medium" w:hAnsi="Avenir LT Std 65 Medium"/>
          <w:b/>
          <w:color w:val="365F91" w:themeColor="accent1" w:themeShade="BF"/>
          <w:sz w:val="36"/>
          <w:szCs w:val="36"/>
        </w:rPr>
        <w:t>Approval of the GCSA Presidents</w:t>
      </w:r>
    </w:p>
    <w:p w14:paraId="590232D4" w14:textId="77777777" w:rsidR="002D276F" w:rsidRDefault="002D276F" w:rsidP="002D276F">
      <w:pPr>
        <w:rPr>
          <w:b/>
          <w:szCs w:val="24"/>
          <w:u w:val="single"/>
        </w:rPr>
      </w:pPr>
    </w:p>
    <w:p w14:paraId="6641F363" w14:textId="77777777" w:rsidR="00DC526E" w:rsidRPr="000B63EF" w:rsidRDefault="00DC526E" w:rsidP="002D276F">
      <w:pPr>
        <w:rPr>
          <w:b/>
          <w:szCs w:val="24"/>
          <w:u w:val="single"/>
        </w:rPr>
      </w:pPr>
    </w:p>
    <w:p w14:paraId="4464C2DC" w14:textId="77777777" w:rsidR="002D276F" w:rsidRPr="000B63EF" w:rsidRDefault="002D276F" w:rsidP="002D276F">
      <w:pPr>
        <w:rPr>
          <w:szCs w:val="24"/>
        </w:rPr>
      </w:pPr>
    </w:p>
    <w:p w14:paraId="68945593" w14:textId="77777777" w:rsidR="002D276F" w:rsidRPr="000B63EF" w:rsidRDefault="002D276F" w:rsidP="002D276F">
      <w:pPr>
        <w:rPr>
          <w:szCs w:val="24"/>
        </w:rPr>
      </w:pPr>
    </w:p>
    <w:p w14:paraId="1DA3D893" w14:textId="77777777" w:rsidR="002D276F" w:rsidRPr="000B63EF" w:rsidRDefault="002D276F" w:rsidP="002D276F">
      <w:pPr>
        <w:rPr>
          <w:szCs w:val="24"/>
        </w:rPr>
      </w:pPr>
      <w:r w:rsidRPr="000B63EF">
        <w:rPr>
          <w:szCs w:val="24"/>
        </w:rPr>
        <w:t>Dated this __________________ day of ____________________, 20____</w:t>
      </w:r>
    </w:p>
    <w:p w14:paraId="31B82FA8" w14:textId="77777777" w:rsidR="002D276F" w:rsidRPr="000B63EF" w:rsidRDefault="002D276F" w:rsidP="002D276F">
      <w:pPr>
        <w:rPr>
          <w:szCs w:val="24"/>
        </w:rPr>
      </w:pPr>
    </w:p>
    <w:p w14:paraId="020918FA" w14:textId="77777777" w:rsidR="002D276F" w:rsidRPr="000B63EF" w:rsidRDefault="002D276F" w:rsidP="002D276F">
      <w:pPr>
        <w:rPr>
          <w:b/>
          <w:szCs w:val="24"/>
        </w:rPr>
      </w:pPr>
    </w:p>
    <w:p w14:paraId="320FD33D" w14:textId="77777777" w:rsidR="002D276F" w:rsidRPr="0029346C" w:rsidRDefault="002D276F" w:rsidP="002D276F">
      <w:pPr>
        <w:rPr>
          <w:b/>
          <w:szCs w:val="24"/>
        </w:rPr>
      </w:pPr>
    </w:p>
    <w:p w14:paraId="24278948" w14:textId="77777777" w:rsidR="002D276F" w:rsidRPr="0029346C" w:rsidRDefault="002D276F" w:rsidP="002D276F">
      <w:pPr>
        <w:rPr>
          <w:szCs w:val="24"/>
        </w:rPr>
      </w:pPr>
      <w:r w:rsidRPr="0029346C">
        <w:rPr>
          <w:b/>
          <w:szCs w:val="24"/>
        </w:rPr>
        <w:t>Signatures</w:t>
      </w:r>
      <w:r w:rsidRPr="0029346C">
        <w:rPr>
          <w:szCs w:val="24"/>
        </w:rPr>
        <w:t>:</w:t>
      </w:r>
      <w:r w:rsidRPr="0029346C">
        <w:rPr>
          <w:szCs w:val="24"/>
        </w:rPr>
        <w:tab/>
      </w:r>
      <w:r w:rsidRPr="0029346C">
        <w:rPr>
          <w:szCs w:val="24"/>
        </w:rPr>
        <w:tab/>
      </w:r>
      <w:r w:rsidRPr="0029346C">
        <w:rPr>
          <w:szCs w:val="24"/>
        </w:rPr>
        <w:tab/>
      </w:r>
      <w:r w:rsidRPr="0029346C">
        <w:rPr>
          <w:szCs w:val="24"/>
        </w:rPr>
        <w:tab/>
      </w:r>
      <w:r w:rsidRPr="0029346C">
        <w:rPr>
          <w:szCs w:val="24"/>
        </w:rPr>
        <w:tab/>
      </w:r>
      <w:r w:rsidRPr="0029346C">
        <w:rPr>
          <w:szCs w:val="24"/>
        </w:rPr>
        <w:tab/>
      </w:r>
      <w:r w:rsidRPr="0029346C">
        <w:rPr>
          <w:b/>
          <w:szCs w:val="24"/>
        </w:rPr>
        <w:t>Names:</w:t>
      </w:r>
    </w:p>
    <w:p w14:paraId="1BCA4987" w14:textId="77777777" w:rsidR="002D276F" w:rsidRDefault="002D276F" w:rsidP="002D276F">
      <w:pPr>
        <w:rPr>
          <w:szCs w:val="24"/>
        </w:rPr>
      </w:pPr>
    </w:p>
    <w:p w14:paraId="3A7386A0" w14:textId="77777777" w:rsidR="002D276F" w:rsidRPr="0029346C" w:rsidRDefault="002D276F" w:rsidP="002D276F">
      <w:pPr>
        <w:rPr>
          <w:szCs w:val="24"/>
        </w:rPr>
      </w:pPr>
    </w:p>
    <w:p w14:paraId="7D008602" w14:textId="77777777" w:rsidR="002D276F" w:rsidRPr="0029346C" w:rsidRDefault="002D276F" w:rsidP="002D276F">
      <w:pPr>
        <w:rPr>
          <w:szCs w:val="24"/>
        </w:rPr>
      </w:pPr>
    </w:p>
    <w:p w14:paraId="1821EB6C" w14:textId="77777777" w:rsidR="002D276F" w:rsidRPr="0029346C" w:rsidRDefault="002D276F" w:rsidP="002D276F">
      <w:pPr>
        <w:rPr>
          <w:szCs w:val="24"/>
          <w:u w:val="single"/>
        </w:rPr>
      </w:pPr>
    </w:p>
    <w:p w14:paraId="685148E7" w14:textId="77777777" w:rsidR="002D276F" w:rsidRPr="0029346C" w:rsidRDefault="002D276F" w:rsidP="002D276F">
      <w:pPr>
        <w:rPr>
          <w:u w:val="single"/>
        </w:rPr>
      </w:pPr>
      <w:r w:rsidRPr="0029346C">
        <w:rPr>
          <w:u w:val="single"/>
        </w:rPr>
        <w:tab/>
      </w:r>
      <w:r w:rsidRPr="0029346C">
        <w:rPr>
          <w:u w:val="single"/>
        </w:rPr>
        <w:tab/>
      </w:r>
      <w:r w:rsidRPr="0029346C">
        <w:rPr>
          <w:u w:val="single"/>
        </w:rPr>
        <w:tab/>
      </w:r>
      <w:r w:rsidRPr="0029346C">
        <w:rPr>
          <w:u w:val="single"/>
        </w:rPr>
        <w:tab/>
      </w:r>
      <w:r w:rsidRPr="0029346C">
        <w:rPr>
          <w:u w:val="single"/>
        </w:rPr>
        <w:tab/>
      </w:r>
      <w:r w:rsidRPr="0029346C">
        <w:tab/>
      </w:r>
      <w:r w:rsidRPr="0029346C">
        <w:tab/>
      </w:r>
      <w:r w:rsidRPr="0029346C">
        <w:rPr>
          <w:u w:val="single"/>
        </w:rPr>
        <w:tab/>
      </w:r>
      <w:r w:rsidRPr="0029346C">
        <w:rPr>
          <w:u w:val="single"/>
        </w:rPr>
        <w:tab/>
      </w:r>
      <w:r w:rsidRPr="0029346C">
        <w:rPr>
          <w:u w:val="single"/>
        </w:rPr>
        <w:tab/>
      </w:r>
      <w:r w:rsidRPr="0029346C">
        <w:rPr>
          <w:u w:val="single"/>
        </w:rPr>
        <w:tab/>
      </w:r>
      <w:r w:rsidRPr="0029346C">
        <w:rPr>
          <w:u w:val="single"/>
        </w:rPr>
        <w:tab/>
      </w:r>
    </w:p>
    <w:p w14:paraId="1166A860" w14:textId="77777777" w:rsidR="002D276F" w:rsidRPr="0029346C" w:rsidRDefault="002D276F" w:rsidP="002D276F">
      <w:r w:rsidRPr="0029346C">
        <w:t xml:space="preserve">Barrie </w:t>
      </w:r>
      <w:r>
        <w:t>GCSA</w:t>
      </w:r>
      <w:r w:rsidRPr="0029346C">
        <w:t xml:space="preserve"> President </w:t>
      </w:r>
      <w:r w:rsidRPr="0029346C">
        <w:tab/>
      </w:r>
      <w:r w:rsidRPr="0029346C">
        <w:tab/>
      </w:r>
      <w:r w:rsidRPr="0029346C">
        <w:tab/>
      </w:r>
      <w:r w:rsidRPr="0029346C">
        <w:tab/>
        <w:t xml:space="preserve">Barrie </w:t>
      </w:r>
      <w:r>
        <w:t>GCSA</w:t>
      </w:r>
      <w:r w:rsidRPr="0029346C">
        <w:t xml:space="preserve"> President</w:t>
      </w:r>
    </w:p>
    <w:p w14:paraId="2A563847" w14:textId="77777777" w:rsidR="002D276F" w:rsidRPr="0029346C" w:rsidRDefault="002D276F" w:rsidP="002D276F">
      <w:pPr>
        <w:rPr>
          <w:u w:val="single"/>
        </w:rPr>
      </w:pPr>
    </w:p>
    <w:p w14:paraId="48B9C79F" w14:textId="77777777" w:rsidR="002D276F" w:rsidRDefault="002D276F" w:rsidP="002D276F">
      <w:pPr>
        <w:rPr>
          <w:u w:val="single"/>
        </w:rPr>
      </w:pPr>
    </w:p>
    <w:p w14:paraId="1A2BF1B6" w14:textId="77777777" w:rsidR="002D276F" w:rsidRPr="0029346C" w:rsidRDefault="002D276F" w:rsidP="002D276F">
      <w:pPr>
        <w:rPr>
          <w:u w:val="single"/>
        </w:rPr>
      </w:pPr>
    </w:p>
    <w:p w14:paraId="22E48984" w14:textId="77777777" w:rsidR="002D276F" w:rsidRPr="0029346C" w:rsidRDefault="002D276F" w:rsidP="002D276F">
      <w:pPr>
        <w:rPr>
          <w:u w:val="single"/>
        </w:rPr>
      </w:pPr>
    </w:p>
    <w:p w14:paraId="347C61D9" w14:textId="77777777" w:rsidR="002D276F" w:rsidRPr="0029346C" w:rsidRDefault="002D276F" w:rsidP="002D276F">
      <w:pPr>
        <w:rPr>
          <w:u w:val="single"/>
        </w:rPr>
      </w:pPr>
      <w:r w:rsidRPr="0029346C">
        <w:rPr>
          <w:u w:val="single"/>
        </w:rPr>
        <w:tab/>
      </w:r>
      <w:r w:rsidRPr="0029346C">
        <w:rPr>
          <w:u w:val="single"/>
        </w:rPr>
        <w:tab/>
      </w:r>
      <w:r w:rsidRPr="0029346C">
        <w:rPr>
          <w:u w:val="single"/>
        </w:rPr>
        <w:tab/>
      </w:r>
      <w:r w:rsidRPr="0029346C">
        <w:rPr>
          <w:u w:val="single"/>
        </w:rPr>
        <w:tab/>
      </w:r>
      <w:r w:rsidRPr="0029346C">
        <w:rPr>
          <w:u w:val="single"/>
        </w:rPr>
        <w:tab/>
      </w:r>
      <w:r w:rsidRPr="0029346C">
        <w:tab/>
      </w:r>
      <w:r w:rsidRPr="0029346C">
        <w:tab/>
      </w:r>
      <w:r w:rsidRPr="0029346C">
        <w:rPr>
          <w:u w:val="single"/>
        </w:rPr>
        <w:tab/>
      </w:r>
      <w:r w:rsidRPr="0029346C">
        <w:rPr>
          <w:u w:val="single"/>
        </w:rPr>
        <w:tab/>
      </w:r>
      <w:r w:rsidRPr="0029346C">
        <w:rPr>
          <w:u w:val="single"/>
        </w:rPr>
        <w:tab/>
      </w:r>
      <w:r w:rsidRPr="0029346C">
        <w:rPr>
          <w:u w:val="single"/>
        </w:rPr>
        <w:tab/>
      </w:r>
      <w:r w:rsidRPr="0029346C">
        <w:rPr>
          <w:u w:val="single"/>
        </w:rPr>
        <w:tab/>
      </w:r>
    </w:p>
    <w:p w14:paraId="22C293F5" w14:textId="77777777" w:rsidR="002D276F" w:rsidRPr="0029346C" w:rsidRDefault="002D276F" w:rsidP="002D276F">
      <w:r w:rsidRPr="0029346C">
        <w:t xml:space="preserve">Orillia </w:t>
      </w:r>
      <w:r>
        <w:t>GCSA</w:t>
      </w:r>
      <w:r w:rsidRPr="0029346C">
        <w:t xml:space="preserve"> President</w:t>
      </w:r>
      <w:r w:rsidRPr="0029346C">
        <w:tab/>
      </w:r>
      <w:r w:rsidRPr="0029346C">
        <w:tab/>
      </w:r>
      <w:r w:rsidRPr="0029346C">
        <w:tab/>
      </w:r>
      <w:r w:rsidRPr="0029346C">
        <w:tab/>
      </w:r>
      <w:r w:rsidRPr="0029346C">
        <w:tab/>
        <w:t xml:space="preserve">Orillia </w:t>
      </w:r>
      <w:r>
        <w:t>GCSA</w:t>
      </w:r>
      <w:r w:rsidRPr="0029346C">
        <w:t xml:space="preserve"> President</w:t>
      </w:r>
    </w:p>
    <w:p w14:paraId="1DB2D47B" w14:textId="77777777" w:rsidR="002D276F" w:rsidRPr="0029346C" w:rsidRDefault="002D276F" w:rsidP="002D276F">
      <w:pPr>
        <w:rPr>
          <w:u w:val="single"/>
        </w:rPr>
      </w:pPr>
    </w:p>
    <w:p w14:paraId="708E282E" w14:textId="77777777" w:rsidR="002D276F" w:rsidRDefault="002D276F" w:rsidP="002D276F">
      <w:pPr>
        <w:rPr>
          <w:u w:val="single"/>
        </w:rPr>
      </w:pPr>
    </w:p>
    <w:p w14:paraId="18A86114" w14:textId="77777777" w:rsidR="002D276F" w:rsidRPr="0029346C" w:rsidRDefault="002D276F" w:rsidP="002D276F">
      <w:pPr>
        <w:rPr>
          <w:u w:val="single"/>
        </w:rPr>
      </w:pPr>
    </w:p>
    <w:p w14:paraId="0EA0F331" w14:textId="77777777" w:rsidR="002D276F" w:rsidRPr="0029346C" w:rsidRDefault="002D276F" w:rsidP="002D276F">
      <w:pPr>
        <w:rPr>
          <w:u w:val="single"/>
        </w:rPr>
      </w:pPr>
    </w:p>
    <w:p w14:paraId="4F9E57BF" w14:textId="77777777" w:rsidR="002D276F" w:rsidRPr="0029346C" w:rsidRDefault="002D276F" w:rsidP="002D276F">
      <w:pPr>
        <w:rPr>
          <w:u w:val="single"/>
        </w:rPr>
      </w:pPr>
      <w:r w:rsidRPr="0029346C">
        <w:rPr>
          <w:u w:val="single"/>
        </w:rPr>
        <w:tab/>
      </w:r>
      <w:r w:rsidRPr="0029346C">
        <w:rPr>
          <w:u w:val="single"/>
        </w:rPr>
        <w:tab/>
      </w:r>
      <w:r w:rsidRPr="0029346C">
        <w:rPr>
          <w:u w:val="single"/>
        </w:rPr>
        <w:tab/>
      </w:r>
      <w:r w:rsidRPr="0029346C">
        <w:rPr>
          <w:u w:val="single"/>
        </w:rPr>
        <w:tab/>
      </w:r>
      <w:r w:rsidRPr="0029346C">
        <w:rPr>
          <w:u w:val="single"/>
        </w:rPr>
        <w:tab/>
      </w:r>
      <w:r w:rsidRPr="0029346C">
        <w:tab/>
      </w:r>
      <w:r w:rsidRPr="0029346C">
        <w:tab/>
      </w:r>
      <w:r w:rsidRPr="0029346C">
        <w:rPr>
          <w:u w:val="single"/>
        </w:rPr>
        <w:tab/>
      </w:r>
      <w:r w:rsidRPr="0029346C">
        <w:rPr>
          <w:u w:val="single"/>
        </w:rPr>
        <w:tab/>
      </w:r>
      <w:r w:rsidRPr="0029346C">
        <w:rPr>
          <w:u w:val="single"/>
        </w:rPr>
        <w:tab/>
      </w:r>
      <w:r w:rsidRPr="0029346C">
        <w:rPr>
          <w:u w:val="single"/>
        </w:rPr>
        <w:tab/>
      </w:r>
      <w:r w:rsidRPr="0029346C">
        <w:rPr>
          <w:u w:val="single"/>
        </w:rPr>
        <w:tab/>
      </w:r>
    </w:p>
    <w:p w14:paraId="08991607" w14:textId="77777777" w:rsidR="002D276F" w:rsidRPr="0029346C" w:rsidRDefault="002D276F" w:rsidP="002D276F">
      <w:pPr>
        <w:rPr>
          <w:b/>
        </w:rPr>
      </w:pPr>
      <w:r w:rsidRPr="0029346C">
        <w:t xml:space="preserve">Owen Sound </w:t>
      </w:r>
      <w:r>
        <w:t>GCSA</w:t>
      </w:r>
      <w:r w:rsidRPr="0029346C">
        <w:t xml:space="preserve"> President</w:t>
      </w:r>
      <w:r w:rsidRPr="0029346C">
        <w:rPr>
          <w:b/>
        </w:rPr>
        <w:t xml:space="preserve"> </w:t>
      </w:r>
      <w:r w:rsidRPr="0029346C">
        <w:rPr>
          <w:b/>
        </w:rPr>
        <w:tab/>
      </w:r>
      <w:r w:rsidRPr="0029346C">
        <w:rPr>
          <w:b/>
        </w:rPr>
        <w:tab/>
      </w:r>
      <w:r w:rsidRPr="0029346C">
        <w:rPr>
          <w:b/>
        </w:rPr>
        <w:tab/>
      </w:r>
      <w:r w:rsidRPr="0029346C">
        <w:rPr>
          <w:b/>
        </w:rPr>
        <w:tab/>
      </w:r>
      <w:r w:rsidRPr="0029346C">
        <w:t xml:space="preserve">Owen Sound </w:t>
      </w:r>
      <w:r>
        <w:t>GCSA</w:t>
      </w:r>
      <w:r w:rsidRPr="0029346C">
        <w:t xml:space="preserve"> President</w:t>
      </w:r>
      <w:r w:rsidRPr="0029346C">
        <w:rPr>
          <w:b/>
        </w:rPr>
        <w:t xml:space="preserve"> </w:t>
      </w:r>
    </w:p>
    <w:p w14:paraId="73EEC3A3" w14:textId="77777777" w:rsidR="002D276F" w:rsidRPr="0029346C" w:rsidRDefault="002D276F" w:rsidP="002D276F">
      <w:pPr>
        <w:rPr>
          <w:u w:val="single"/>
        </w:rPr>
      </w:pPr>
    </w:p>
    <w:p w14:paraId="29D42DCA" w14:textId="77777777" w:rsidR="002D276F" w:rsidRPr="0029346C" w:rsidRDefault="002D276F" w:rsidP="002D276F">
      <w:pPr>
        <w:rPr>
          <w:b/>
          <w:u w:val="single"/>
        </w:rPr>
      </w:pPr>
    </w:p>
    <w:p w14:paraId="4BED75AD" w14:textId="77777777" w:rsidR="002D276F" w:rsidRDefault="002D276F" w:rsidP="002D276F">
      <w:pPr>
        <w:rPr>
          <w:b/>
          <w:u w:val="single"/>
        </w:rPr>
      </w:pPr>
    </w:p>
    <w:p w14:paraId="6FC838C6" w14:textId="77777777" w:rsidR="002D276F" w:rsidRPr="0029346C" w:rsidRDefault="002D276F" w:rsidP="002D276F">
      <w:pPr>
        <w:rPr>
          <w:b/>
          <w:u w:val="single"/>
        </w:rPr>
      </w:pPr>
    </w:p>
    <w:p w14:paraId="6F36F658" w14:textId="77777777" w:rsidR="002D276F" w:rsidRPr="0029346C" w:rsidRDefault="002D276F" w:rsidP="002D276F">
      <w:pPr>
        <w:rPr>
          <w:u w:val="single"/>
        </w:rPr>
      </w:pPr>
      <w:r w:rsidRPr="0029346C">
        <w:rPr>
          <w:u w:val="single"/>
        </w:rPr>
        <w:tab/>
      </w:r>
      <w:r w:rsidRPr="0029346C">
        <w:rPr>
          <w:u w:val="single"/>
        </w:rPr>
        <w:tab/>
      </w:r>
      <w:r w:rsidRPr="0029346C">
        <w:rPr>
          <w:u w:val="single"/>
        </w:rPr>
        <w:tab/>
      </w:r>
      <w:r w:rsidRPr="0029346C">
        <w:rPr>
          <w:u w:val="single"/>
        </w:rPr>
        <w:tab/>
      </w:r>
      <w:r w:rsidRPr="0029346C">
        <w:rPr>
          <w:u w:val="single"/>
        </w:rPr>
        <w:tab/>
      </w:r>
      <w:r w:rsidRPr="0029346C">
        <w:tab/>
      </w:r>
      <w:r w:rsidRPr="0029346C">
        <w:tab/>
      </w:r>
      <w:r w:rsidRPr="0029346C">
        <w:rPr>
          <w:u w:val="single"/>
        </w:rPr>
        <w:tab/>
      </w:r>
      <w:r w:rsidRPr="0029346C">
        <w:rPr>
          <w:u w:val="single"/>
        </w:rPr>
        <w:tab/>
      </w:r>
      <w:r w:rsidRPr="0029346C">
        <w:rPr>
          <w:u w:val="single"/>
        </w:rPr>
        <w:tab/>
      </w:r>
      <w:r w:rsidRPr="0029346C">
        <w:rPr>
          <w:u w:val="single"/>
        </w:rPr>
        <w:tab/>
      </w:r>
      <w:r w:rsidRPr="0029346C">
        <w:rPr>
          <w:u w:val="single"/>
        </w:rPr>
        <w:tab/>
      </w:r>
    </w:p>
    <w:p w14:paraId="2A9575E5" w14:textId="77777777" w:rsidR="002D276F" w:rsidRPr="0029346C" w:rsidRDefault="002D276F" w:rsidP="002D276F">
      <w:r w:rsidRPr="0029346C">
        <w:t>Regional Campus Executive</w:t>
      </w:r>
      <w:r w:rsidRPr="0029346C">
        <w:tab/>
      </w:r>
      <w:r w:rsidRPr="0029346C">
        <w:tab/>
      </w:r>
      <w:r w:rsidRPr="0029346C">
        <w:tab/>
      </w:r>
      <w:r w:rsidRPr="0029346C">
        <w:tab/>
        <w:t>Regional Campus Executive</w:t>
      </w:r>
    </w:p>
    <w:p w14:paraId="42D8A9A2" w14:textId="77777777" w:rsidR="002D276F" w:rsidRPr="00C11645" w:rsidRDefault="002D276F" w:rsidP="002D276F">
      <w:pPr>
        <w:rPr>
          <w:b/>
          <w:u w:val="single"/>
        </w:rPr>
      </w:pPr>
    </w:p>
    <w:p w14:paraId="0CF084B8" w14:textId="77777777" w:rsidR="002D276F" w:rsidRDefault="002D276F" w:rsidP="002D276F">
      <w:pPr>
        <w:rPr>
          <w:b/>
        </w:rPr>
      </w:pPr>
    </w:p>
    <w:p w14:paraId="02204AA8" w14:textId="77777777" w:rsidR="002D276F" w:rsidRDefault="002D276F" w:rsidP="002D276F">
      <w:pPr>
        <w:rPr>
          <w:b/>
        </w:rPr>
      </w:pPr>
    </w:p>
    <w:p w14:paraId="2BDCD145" w14:textId="77777777" w:rsidR="002D276F" w:rsidRDefault="002D276F" w:rsidP="002D276F">
      <w:pPr>
        <w:jc w:val="center"/>
        <w:rPr>
          <w:b/>
        </w:rPr>
      </w:pPr>
    </w:p>
    <w:p w14:paraId="56DA5122" w14:textId="77777777" w:rsidR="004D37DC" w:rsidRDefault="004D37DC" w:rsidP="002D276F">
      <w:pPr>
        <w:rPr>
          <w:b/>
        </w:rPr>
      </w:pPr>
    </w:p>
    <w:sectPr w:rsidR="004D37DC" w:rsidSect="002D276F">
      <w:headerReference w:type="default" r:id="rId17"/>
      <w:footerReference w:type="even" r:id="rId18"/>
      <w:footerReference w:type="default" r:id="rId19"/>
      <w:pgSz w:w="12240" w:h="15840"/>
      <w:pgMar w:top="1440" w:right="1440" w:bottom="1440" w:left="1440" w:header="763"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82F83" w14:textId="77777777" w:rsidR="00F90103" w:rsidRDefault="00F90103">
      <w:r>
        <w:separator/>
      </w:r>
    </w:p>
  </w:endnote>
  <w:endnote w:type="continuationSeparator" w:id="0">
    <w:p w14:paraId="3511E597" w14:textId="77777777" w:rsidR="00F90103" w:rsidRDefault="00F9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 LT Std 65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venir LT Std 45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F8C2" w14:textId="77777777" w:rsidR="008F1C9B" w:rsidRDefault="008F1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5E48C" w14:textId="77777777" w:rsidR="008F1C9B" w:rsidRDefault="008F1C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5BD5" w14:textId="77777777" w:rsidR="008F1C9B" w:rsidRPr="00BC3E78" w:rsidRDefault="008F1C9B" w:rsidP="00BC3E78">
    <w:pPr>
      <w:pStyle w:val="Footer"/>
      <w:tabs>
        <w:tab w:val="clear" w:pos="4320"/>
        <w:tab w:val="clear" w:pos="8640"/>
        <w:tab w:val="right" w:pos="9360"/>
      </w:tabs>
      <w:ind w:right="360"/>
    </w:pPr>
    <w:r w:rsidRPr="00BC3E78">
      <w:rPr>
        <w:rFonts w:cstheme="majorHAnsi"/>
      </w:rPr>
      <w:t xml:space="preserve">Georgian </w:t>
    </w:r>
    <w:r>
      <w:rPr>
        <w:rFonts w:cstheme="majorHAnsi"/>
      </w:rPr>
      <w:t>College</w:t>
    </w:r>
    <w:r w:rsidRPr="00BC3E78">
      <w:rPr>
        <w:rFonts w:cstheme="majorHAnsi"/>
      </w:rPr>
      <w:tab/>
      <w:t xml:space="preserve">Page </w:t>
    </w:r>
    <w:r w:rsidRPr="00BC3E78">
      <w:fldChar w:fldCharType="begin"/>
    </w:r>
    <w:r w:rsidRPr="00BC3E78">
      <w:instrText xml:space="preserve"> PAGE   \* MERGEFORMAT </w:instrText>
    </w:r>
    <w:r w:rsidRPr="00BC3E78">
      <w:fldChar w:fldCharType="separate"/>
    </w:r>
    <w:r w:rsidR="00D958D1" w:rsidRPr="00D958D1">
      <w:rPr>
        <w:rFonts w:cstheme="majorHAnsi"/>
        <w:noProof/>
      </w:rPr>
      <w:t>6</w:t>
    </w:r>
    <w:r w:rsidRPr="00BC3E78">
      <w:fldChar w:fldCharType="end"/>
    </w:r>
    <w:r>
      <w:rPr>
        <w:noProof/>
      </w:rPr>
      <mc:AlternateContent>
        <mc:Choice Requires="wpg">
          <w:drawing>
            <wp:anchor distT="0" distB="0" distL="114300" distR="114300" simplePos="0" relativeHeight="251659776" behindDoc="0" locked="0" layoutInCell="0" allowOverlap="1" wp14:anchorId="12DFB78A" wp14:editId="2B90E41A">
              <wp:simplePos x="0" y="0"/>
              <wp:positionH relativeFrom="page">
                <wp:align>center</wp:align>
              </wp:positionH>
              <wp:positionV relativeFrom="page">
                <wp:align>bottom</wp:align>
              </wp:positionV>
              <wp:extent cx="7752080" cy="822960"/>
              <wp:effectExtent l="9525" t="0" r="10795"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w15="http://schemas.microsoft.com/office/word/2012/wordml">
          <w:pict>
            <v:group w14:anchorId="10AECC83" id="Group 8" o:spid="_x0000_s1026" style="position:absolute;margin-left:0;margin-top:0;width:610.4pt;height:64.8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1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noProof/>
      </w:rPr>
      <mc:AlternateContent>
        <mc:Choice Requires="wps">
          <w:drawing>
            <wp:anchor distT="0" distB="0" distL="114300" distR="114300" simplePos="0" relativeHeight="251658752" behindDoc="0" locked="0" layoutInCell="1" allowOverlap="1" wp14:anchorId="708B9169" wp14:editId="6A18F719">
              <wp:simplePos x="0" y="0"/>
              <wp:positionH relativeFrom="page">
                <wp:posOffset>412115</wp:posOffset>
              </wp:positionH>
              <wp:positionV relativeFrom="page">
                <wp:posOffset>9235440</wp:posOffset>
              </wp:positionV>
              <wp:extent cx="90805" cy="807720"/>
              <wp:effectExtent l="0" t="0" r="23495" b="1524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chemeClr val="accent1">
                          <a:lumMod val="75000"/>
                        </a:schemeClr>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7" o:spid="_x0000_s1026" style="position:absolute;margin-left:32.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" fillcolor="#365f91 [2404]" strokecolor="#205867">
              <w10:wrap anchorx="page" anchory="page"/>
            </v:rect>
          </w:pict>
        </mc:Fallback>
      </mc:AlternateContent>
    </w:r>
    <w:r>
      <w:rPr>
        <w:noProof/>
      </w:rPr>
      <mc:AlternateContent>
        <mc:Choice Requires="wps">
          <w:drawing>
            <wp:anchor distT="0" distB="0" distL="114300" distR="114300" simplePos="0" relativeHeight="251657728" behindDoc="0" locked="0" layoutInCell="1" allowOverlap="1" wp14:anchorId="4ABEBF00" wp14:editId="6D7CC23B">
              <wp:simplePos x="0" y="0"/>
              <wp:positionH relativeFrom="page">
                <wp:posOffset>7270115</wp:posOffset>
              </wp:positionH>
              <wp:positionV relativeFrom="page">
                <wp:posOffset>9235440</wp:posOffset>
              </wp:positionV>
              <wp:extent cx="90805" cy="807720"/>
              <wp:effectExtent l="0" t="0" r="23495" b="152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chemeClr val="accent1">
                          <a:lumMod val="75000"/>
                        </a:schemeClr>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6" o:spid="_x0000_s1026" style="position:absolute;margin-left:572.45pt;margin-top:727.2pt;width:7.15pt;height:63.6pt;z-index:25165772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" fillcolor="#365f91 [2404]" strokecolor="#205867">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70C37" w14:textId="77777777" w:rsidR="00F90103" w:rsidRDefault="00F90103">
      <w:r>
        <w:separator/>
      </w:r>
    </w:p>
  </w:footnote>
  <w:footnote w:type="continuationSeparator" w:id="0">
    <w:p w14:paraId="5C56F815" w14:textId="77777777" w:rsidR="00F90103" w:rsidRDefault="00F9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4C852" w14:textId="21C30069" w:rsidR="008F1C9B" w:rsidRPr="002D276F" w:rsidRDefault="002D276F" w:rsidP="002D276F">
    <w:pPr>
      <w:pStyle w:val="Header"/>
      <w:rPr>
        <w:rFonts w:ascii="Avenir LT Std 45 Book" w:eastAsiaTheme="majorEastAsia" w:hAnsi="Avenir LT Std 45 Book" w:cstheme="majorBidi"/>
        <w:sz w:val="16"/>
      </w:rPr>
    </w:pPr>
    <w:r w:rsidRPr="002D276F">
      <w:rPr>
        <w:rFonts w:ascii="Avenir LT Std 45 Book" w:eastAsiaTheme="majorEastAsia" w:hAnsi="Avenir LT Std 45 Book" w:cstheme="majorBidi"/>
        <w:noProof/>
        <w:sz w:val="16"/>
      </w:rPr>
      <w:drawing>
        <wp:anchor distT="0" distB="0" distL="114300" distR="114300" simplePos="0" relativeHeight="251660800" behindDoc="0" locked="0" layoutInCell="1" allowOverlap="1" wp14:anchorId="33323560" wp14:editId="260B1891">
          <wp:simplePos x="0" y="0"/>
          <wp:positionH relativeFrom="margin">
            <wp:posOffset>4309110</wp:posOffset>
          </wp:positionH>
          <wp:positionV relativeFrom="margin">
            <wp:posOffset>-843280</wp:posOffset>
          </wp:positionV>
          <wp:extent cx="1838325" cy="629285"/>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A_withtag_cmyk.jpg"/>
                  <pic:cNvPicPr/>
                </pic:nvPicPr>
                <pic:blipFill>
                  <a:blip r:embed="rId1">
                    <a:extLst>
                      <a:ext uri="{28A0092B-C50C-407E-A947-70E740481C1C}">
                        <a14:useLocalDpi xmlns:a14="http://schemas.microsoft.com/office/drawing/2010/main" val="0"/>
                      </a:ext>
                    </a:extLst>
                  </a:blip>
                  <a:stretch>
                    <a:fillRect/>
                  </a:stretch>
                </pic:blipFill>
                <pic:spPr>
                  <a:xfrm>
                    <a:off x="0" y="0"/>
                    <a:ext cx="1838325" cy="629285"/>
                  </a:xfrm>
                  <a:prstGeom prst="rect">
                    <a:avLst/>
                  </a:prstGeom>
                </pic:spPr>
              </pic:pic>
            </a:graphicData>
          </a:graphic>
        </wp:anchor>
      </w:drawing>
    </w:r>
    <w:r w:rsidR="008F1C9B" w:rsidRPr="002D276F">
      <w:rPr>
        <w:rFonts w:ascii="Avenir LT Std 45 Book" w:eastAsiaTheme="majorEastAsia" w:hAnsi="Avenir LT Std 45 Book" w:cstheme="majorBidi"/>
      </w:rPr>
      <w:t xml:space="preserve">Georgian College Students’ Association </w:t>
    </w:r>
    <w:r w:rsidRPr="002D276F">
      <w:rPr>
        <w:rFonts w:ascii="Avenir LT Std 45 Book" w:eastAsiaTheme="majorEastAsia" w:hAnsi="Avenir LT Std 45 Book" w:cstheme="majorBidi"/>
      </w:rPr>
      <w:t>–</w:t>
    </w:r>
    <w:r w:rsidR="008F1C9B" w:rsidRPr="002D276F">
      <w:rPr>
        <w:rFonts w:ascii="Avenir LT Std 45 Book" w:eastAsiaTheme="majorEastAsia" w:hAnsi="Avenir LT Std 45 Book" w:cstheme="majorBidi"/>
      </w:rPr>
      <w:t xml:space="preserve"> Constitution</w:t>
    </w:r>
    <w:r w:rsidRPr="002D276F">
      <w:rPr>
        <w:rFonts w:ascii="Avenir LT Std 45 Book" w:eastAsiaTheme="majorEastAsia" w:hAnsi="Avenir LT Std 45 Book" w:cstheme="majorBidi"/>
      </w:rPr>
      <w:t xml:space="preserve">                  </w:t>
    </w:r>
  </w:p>
  <w:p w14:paraId="5075B094" w14:textId="77777777" w:rsidR="008F1C9B" w:rsidRDefault="008F1C9B">
    <w:pPr>
      <w:pStyle w:val="Header"/>
    </w:pPr>
    <w:r>
      <w:rPr>
        <w:rFonts w:asciiTheme="majorHAnsi" w:eastAsiaTheme="majorEastAsia" w:hAnsiTheme="majorHAnsi" w:cstheme="majorBidi"/>
        <w:noProof/>
      </w:rPr>
      <mc:AlternateContent>
        <mc:Choice Requires="wpg">
          <w:drawing>
            <wp:anchor distT="0" distB="0" distL="114300" distR="114300" simplePos="0" relativeHeight="251656704" behindDoc="0" locked="0" layoutInCell="1" allowOverlap="1" wp14:anchorId="5AE89FA9" wp14:editId="45DFDC10">
              <wp:simplePos x="0" y="0"/>
              <wp:positionH relativeFrom="page">
                <wp:align>center</wp:align>
              </wp:positionH>
              <wp:positionV relativeFrom="page">
                <wp:align>top</wp:align>
              </wp:positionV>
              <wp:extent cx="7752080" cy="822960"/>
              <wp:effectExtent l="9525" t="0" r="10795"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id="Group 3" o:spid="_x0000_s1026" style="position:absolute;margin-left:0;margin-top:0;width:610.4pt;height:64.8pt;z-index:25165670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JScUAAADaAAAADwAAAGRycy9kb3ducmV2LnhtbESPQWsCMRSE74L/ITyhl1KzlSp1NYot&#10;CJWWgtsePD42z83i5mVJoq7++kYoeBxm5htmvuxsI07kQ+1YwfMwA0FcOl1zpeD3Z/30CiJEZI2N&#10;Y1JwoQDLRb83x1y7M2/pVMRKJAiHHBWYGNtcylAashiGriVO3t55izFJX0nt8ZzgtpGjLJtIizWn&#10;BYMtvRsqD8XRKnj7XF9fxtX31B9p83g1X9lu1B6Uehh0qxmISF28h//bH1rBFG5X0g2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1JSc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5680" behindDoc="0" locked="0" layoutInCell="1" allowOverlap="1" wp14:anchorId="646D1FA7" wp14:editId="51873AE9">
              <wp:simplePos x="0" y="0"/>
              <wp:positionH relativeFrom="page">
                <wp:posOffset>7270115</wp:posOffset>
              </wp:positionH>
              <wp:positionV relativeFrom="page">
                <wp:posOffset>0</wp:posOffset>
              </wp:positionV>
              <wp:extent cx="90805" cy="807720"/>
              <wp:effectExtent l="0" t="0" r="23495"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chemeClr val="accent1">
                          <a:lumMod val="75000"/>
                        </a:schemeClr>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2" o:spid="_x0000_s1026" style="position:absolute;margin-left:572.45pt;margin-top:0;width:7.15pt;height:63.6pt;z-index:25165568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" fillcolor="#365f91 [2404]" strokecolor="#205867">
              <w10:wrap anchorx="page"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4656" behindDoc="0" locked="0" layoutInCell="1" allowOverlap="1" wp14:anchorId="24EEDEA8" wp14:editId="60C71B23">
              <wp:simplePos x="0" y="0"/>
              <wp:positionH relativeFrom="page">
                <wp:posOffset>412115</wp:posOffset>
              </wp:positionH>
              <wp:positionV relativeFrom="page">
                <wp:posOffset>0</wp:posOffset>
              </wp:positionV>
              <wp:extent cx="90805" cy="807720"/>
              <wp:effectExtent l="0" t="0" r="23495" b="1524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chemeClr val="accent1">
                          <a:lumMod val="75000"/>
                        </a:schemeClr>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 o:spid="_x0000_s1026" style="position:absolute;margin-left:32.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" fillcolor="#365f91 [2404]" strokecolor="#205867">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5E2"/>
    <w:multiLevelType w:val="hybridMultilevel"/>
    <w:tmpl w:val="D996DD3C"/>
    <w:lvl w:ilvl="0" w:tplc="04090017">
      <w:start w:val="1"/>
      <w:numFmt w:val="low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C2031"/>
    <w:multiLevelType w:val="singleLevel"/>
    <w:tmpl w:val="04090017"/>
    <w:lvl w:ilvl="0">
      <w:start w:val="1"/>
      <w:numFmt w:val="lowerLetter"/>
      <w:lvlText w:val="%1)"/>
      <w:lvlJc w:val="left"/>
      <w:pPr>
        <w:tabs>
          <w:tab w:val="num" w:pos="360"/>
        </w:tabs>
        <w:ind w:left="360" w:hanging="360"/>
      </w:pPr>
    </w:lvl>
  </w:abstractNum>
  <w:abstractNum w:abstractNumId="2">
    <w:nsid w:val="14105F64"/>
    <w:multiLevelType w:val="hybridMultilevel"/>
    <w:tmpl w:val="F7E4A00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E76F2"/>
    <w:multiLevelType w:val="singleLevel"/>
    <w:tmpl w:val="04090017"/>
    <w:lvl w:ilvl="0">
      <w:start w:val="1"/>
      <w:numFmt w:val="lowerLetter"/>
      <w:lvlText w:val="%1)"/>
      <w:lvlJc w:val="left"/>
      <w:pPr>
        <w:tabs>
          <w:tab w:val="num" w:pos="360"/>
        </w:tabs>
        <w:ind w:left="360" w:hanging="360"/>
      </w:pPr>
    </w:lvl>
  </w:abstractNum>
  <w:abstractNum w:abstractNumId="4">
    <w:nsid w:val="1F6D5D4D"/>
    <w:multiLevelType w:val="hybridMultilevel"/>
    <w:tmpl w:val="CC649C3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8580D"/>
    <w:multiLevelType w:val="hybridMultilevel"/>
    <w:tmpl w:val="6EBA4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26717"/>
    <w:multiLevelType w:val="hybridMultilevel"/>
    <w:tmpl w:val="4EBA8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B64569"/>
    <w:multiLevelType w:val="hybridMultilevel"/>
    <w:tmpl w:val="329E65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60952"/>
    <w:multiLevelType w:val="hybridMultilevel"/>
    <w:tmpl w:val="1548E61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FB3072"/>
    <w:multiLevelType w:val="singleLevel"/>
    <w:tmpl w:val="A502C4B8"/>
    <w:lvl w:ilvl="0">
      <w:start w:val="1"/>
      <w:numFmt w:val="lowerLetter"/>
      <w:lvlText w:val="%1)"/>
      <w:lvlJc w:val="left"/>
      <w:pPr>
        <w:tabs>
          <w:tab w:val="num" w:pos="360"/>
        </w:tabs>
        <w:ind w:left="360" w:hanging="360"/>
      </w:pPr>
      <w:rPr>
        <w:color w:val="auto"/>
      </w:rPr>
    </w:lvl>
  </w:abstractNum>
  <w:abstractNum w:abstractNumId="10">
    <w:nsid w:val="320B7D8B"/>
    <w:multiLevelType w:val="singleLevel"/>
    <w:tmpl w:val="1CC61F80"/>
    <w:lvl w:ilvl="0">
      <w:start w:val="1"/>
      <w:numFmt w:val="lowerLetter"/>
      <w:lvlText w:val="%1)"/>
      <w:lvlJc w:val="left"/>
      <w:pPr>
        <w:tabs>
          <w:tab w:val="num" w:pos="360"/>
        </w:tabs>
        <w:ind w:left="360" w:hanging="360"/>
      </w:pPr>
      <w:rPr>
        <w:rFonts w:hint="default"/>
        <w:sz w:val="24"/>
      </w:rPr>
    </w:lvl>
  </w:abstractNum>
  <w:abstractNum w:abstractNumId="11">
    <w:nsid w:val="32301280"/>
    <w:multiLevelType w:val="singleLevel"/>
    <w:tmpl w:val="04090017"/>
    <w:lvl w:ilvl="0">
      <w:start w:val="1"/>
      <w:numFmt w:val="lowerLetter"/>
      <w:lvlText w:val="%1)"/>
      <w:lvlJc w:val="left"/>
      <w:pPr>
        <w:tabs>
          <w:tab w:val="num" w:pos="360"/>
        </w:tabs>
        <w:ind w:left="360" w:hanging="360"/>
      </w:pPr>
    </w:lvl>
  </w:abstractNum>
  <w:abstractNum w:abstractNumId="12">
    <w:nsid w:val="32617020"/>
    <w:multiLevelType w:val="singleLevel"/>
    <w:tmpl w:val="8D7E9DDE"/>
    <w:lvl w:ilvl="0">
      <w:start w:val="1"/>
      <w:numFmt w:val="lowerLetter"/>
      <w:lvlText w:val="%1)"/>
      <w:lvlJc w:val="left"/>
      <w:pPr>
        <w:tabs>
          <w:tab w:val="num" w:pos="720"/>
        </w:tabs>
        <w:ind w:left="720" w:hanging="720"/>
      </w:pPr>
      <w:rPr>
        <w:rFonts w:hint="default"/>
      </w:rPr>
    </w:lvl>
  </w:abstractNum>
  <w:abstractNum w:abstractNumId="13">
    <w:nsid w:val="355B2C24"/>
    <w:multiLevelType w:val="hybridMultilevel"/>
    <w:tmpl w:val="F7E4A00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30A3E"/>
    <w:multiLevelType w:val="singleLevel"/>
    <w:tmpl w:val="04090017"/>
    <w:lvl w:ilvl="0">
      <w:start w:val="1"/>
      <w:numFmt w:val="lowerLetter"/>
      <w:lvlText w:val="%1)"/>
      <w:lvlJc w:val="left"/>
      <w:pPr>
        <w:ind w:left="720" w:hanging="360"/>
      </w:pPr>
      <w:rPr>
        <w:rFonts w:hint="default"/>
      </w:rPr>
    </w:lvl>
  </w:abstractNum>
  <w:abstractNum w:abstractNumId="15">
    <w:nsid w:val="38E30ED9"/>
    <w:multiLevelType w:val="singleLevel"/>
    <w:tmpl w:val="04090017"/>
    <w:lvl w:ilvl="0">
      <w:start w:val="1"/>
      <w:numFmt w:val="lowerLetter"/>
      <w:lvlText w:val="%1)"/>
      <w:lvlJc w:val="left"/>
      <w:pPr>
        <w:tabs>
          <w:tab w:val="num" w:pos="360"/>
        </w:tabs>
        <w:ind w:left="360" w:hanging="360"/>
      </w:pPr>
    </w:lvl>
  </w:abstractNum>
  <w:abstractNum w:abstractNumId="16">
    <w:nsid w:val="3A5D51AB"/>
    <w:multiLevelType w:val="hybridMultilevel"/>
    <w:tmpl w:val="BBF8B7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0644B7"/>
    <w:multiLevelType w:val="hybridMultilevel"/>
    <w:tmpl w:val="CFBE41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4F6A50"/>
    <w:multiLevelType w:val="hybridMultilevel"/>
    <w:tmpl w:val="C07CD31E"/>
    <w:lvl w:ilvl="0" w:tplc="893C4A3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41AD5CFB"/>
    <w:multiLevelType w:val="singleLevel"/>
    <w:tmpl w:val="04090017"/>
    <w:lvl w:ilvl="0">
      <w:start w:val="1"/>
      <w:numFmt w:val="lowerLetter"/>
      <w:lvlText w:val="%1)"/>
      <w:lvlJc w:val="left"/>
      <w:pPr>
        <w:tabs>
          <w:tab w:val="num" w:pos="360"/>
        </w:tabs>
        <w:ind w:left="360" w:hanging="360"/>
      </w:pPr>
    </w:lvl>
  </w:abstractNum>
  <w:abstractNum w:abstractNumId="20">
    <w:nsid w:val="448322A7"/>
    <w:multiLevelType w:val="hybridMultilevel"/>
    <w:tmpl w:val="927411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6E55D6"/>
    <w:multiLevelType w:val="hybridMultilevel"/>
    <w:tmpl w:val="95125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43293"/>
    <w:multiLevelType w:val="singleLevel"/>
    <w:tmpl w:val="A6DEFB18"/>
    <w:lvl w:ilvl="0">
      <w:start w:val="1"/>
      <w:numFmt w:val="lowerLetter"/>
      <w:lvlText w:val="%1)"/>
      <w:lvlJc w:val="left"/>
      <w:pPr>
        <w:tabs>
          <w:tab w:val="num" w:pos="360"/>
        </w:tabs>
        <w:ind w:left="360" w:hanging="360"/>
      </w:pPr>
      <w:rPr>
        <w:rFonts w:hint="default"/>
      </w:rPr>
    </w:lvl>
  </w:abstractNum>
  <w:abstractNum w:abstractNumId="23">
    <w:nsid w:val="48C50033"/>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nsid w:val="4DE46DA3"/>
    <w:multiLevelType w:val="singleLevel"/>
    <w:tmpl w:val="04090017"/>
    <w:lvl w:ilvl="0">
      <w:start w:val="1"/>
      <w:numFmt w:val="lowerLetter"/>
      <w:lvlText w:val="%1)"/>
      <w:lvlJc w:val="left"/>
      <w:pPr>
        <w:tabs>
          <w:tab w:val="num" w:pos="360"/>
        </w:tabs>
        <w:ind w:left="360" w:hanging="360"/>
      </w:pPr>
    </w:lvl>
  </w:abstractNum>
  <w:abstractNum w:abstractNumId="25">
    <w:nsid w:val="4E2E0C8B"/>
    <w:multiLevelType w:val="singleLevel"/>
    <w:tmpl w:val="04090017"/>
    <w:lvl w:ilvl="0">
      <w:start w:val="1"/>
      <w:numFmt w:val="lowerLetter"/>
      <w:lvlText w:val="%1)"/>
      <w:lvlJc w:val="left"/>
      <w:pPr>
        <w:tabs>
          <w:tab w:val="num" w:pos="360"/>
        </w:tabs>
        <w:ind w:left="360" w:hanging="360"/>
      </w:pPr>
    </w:lvl>
  </w:abstractNum>
  <w:abstractNum w:abstractNumId="26">
    <w:nsid w:val="525A1ED9"/>
    <w:multiLevelType w:val="singleLevel"/>
    <w:tmpl w:val="04090017"/>
    <w:lvl w:ilvl="0">
      <w:start w:val="1"/>
      <w:numFmt w:val="lowerLetter"/>
      <w:lvlText w:val="%1)"/>
      <w:lvlJc w:val="left"/>
      <w:pPr>
        <w:tabs>
          <w:tab w:val="num" w:pos="360"/>
        </w:tabs>
        <w:ind w:left="360" w:hanging="360"/>
      </w:pPr>
    </w:lvl>
  </w:abstractNum>
  <w:abstractNum w:abstractNumId="27">
    <w:nsid w:val="53B6475B"/>
    <w:multiLevelType w:val="hybridMultilevel"/>
    <w:tmpl w:val="82CAF2D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B2F08"/>
    <w:multiLevelType w:val="hybridMultilevel"/>
    <w:tmpl w:val="E37CA0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86F9B"/>
    <w:multiLevelType w:val="hybridMultilevel"/>
    <w:tmpl w:val="D0DC0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B6A71"/>
    <w:multiLevelType w:val="singleLevel"/>
    <w:tmpl w:val="04090017"/>
    <w:lvl w:ilvl="0">
      <w:start w:val="1"/>
      <w:numFmt w:val="lowerLetter"/>
      <w:lvlText w:val="%1)"/>
      <w:lvlJc w:val="left"/>
      <w:pPr>
        <w:tabs>
          <w:tab w:val="num" w:pos="360"/>
        </w:tabs>
        <w:ind w:left="360" w:hanging="360"/>
      </w:pPr>
    </w:lvl>
  </w:abstractNum>
  <w:abstractNum w:abstractNumId="31">
    <w:nsid w:val="73B37992"/>
    <w:multiLevelType w:val="singleLevel"/>
    <w:tmpl w:val="ECAC30AE"/>
    <w:lvl w:ilvl="0">
      <w:start w:val="1"/>
      <w:numFmt w:val="lowerLetter"/>
      <w:lvlText w:val="%1)"/>
      <w:lvlJc w:val="left"/>
      <w:pPr>
        <w:tabs>
          <w:tab w:val="num" w:pos="360"/>
        </w:tabs>
        <w:ind w:left="360" w:hanging="360"/>
      </w:pPr>
      <w:rPr>
        <w:color w:val="auto"/>
      </w:rPr>
    </w:lvl>
  </w:abstractNum>
  <w:abstractNum w:abstractNumId="32">
    <w:nsid w:val="7857791C"/>
    <w:multiLevelType w:val="hybridMultilevel"/>
    <w:tmpl w:val="F7E4A00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64322"/>
    <w:multiLevelType w:val="singleLevel"/>
    <w:tmpl w:val="18224E50"/>
    <w:lvl w:ilvl="0">
      <w:start w:val="1"/>
      <w:numFmt w:val="lowerLetter"/>
      <w:lvlText w:val="%1)"/>
      <w:lvlJc w:val="left"/>
      <w:pPr>
        <w:tabs>
          <w:tab w:val="num" w:pos="720"/>
        </w:tabs>
        <w:ind w:left="720" w:hanging="720"/>
      </w:pPr>
      <w:rPr>
        <w:rFonts w:hint="default"/>
      </w:rPr>
    </w:lvl>
  </w:abstractNum>
  <w:abstractNum w:abstractNumId="34">
    <w:nsid w:val="7A3E027C"/>
    <w:multiLevelType w:val="hybridMultilevel"/>
    <w:tmpl w:val="F2B49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FC3268"/>
    <w:multiLevelType w:val="singleLevel"/>
    <w:tmpl w:val="04090017"/>
    <w:lvl w:ilvl="0">
      <w:start w:val="1"/>
      <w:numFmt w:val="lowerLetter"/>
      <w:lvlText w:val="%1)"/>
      <w:lvlJc w:val="left"/>
      <w:pPr>
        <w:tabs>
          <w:tab w:val="num" w:pos="360"/>
        </w:tabs>
        <w:ind w:left="360" w:hanging="360"/>
      </w:pPr>
    </w:lvl>
  </w:abstractNum>
  <w:num w:numId="1">
    <w:abstractNumId w:val="12"/>
  </w:num>
  <w:num w:numId="2">
    <w:abstractNumId w:val="23"/>
  </w:num>
  <w:num w:numId="3">
    <w:abstractNumId w:val="14"/>
  </w:num>
  <w:num w:numId="4">
    <w:abstractNumId w:val="33"/>
  </w:num>
  <w:num w:numId="5">
    <w:abstractNumId w:val="3"/>
  </w:num>
  <w:num w:numId="6">
    <w:abstractNumId w:val="31"/>
  </w:num>
  <w:num w:numId="7">
    <w:abstractNumId w:val="22"/>
  </w:num>
  <w:num w:numId="8">
    <w:abstractNumId w:val="26"/>
  </w:num>
  <w:num w:numId="9">
    <w:abstractNumId w:val="10"/>
  </w:num>
  <w:num w:numId="10">
    <w:abstractNumId w:val="15"/>
  </w:num>
  <w:num w:numId="11">
    <w:abstractNumId w:val="19"/>
  </w:num>
  <w:num w:numId="12">
    <w:abstractNumId w:val="30"/>
  </w:num>
  <w:num w:numId="13">
    <w:abstractNumId w:val="24"/>
  </w:num>
  <w:num w:numId="14">
    <w:abstractNumId w:val="25"/>
  </w:num>
  <w:num w:numId="15">
    <w:abstractNumId w:val="35"/>
  </w:num>
  <w:num w:numId="16">
    <w:abstractNumId w:val="1"/>
  </w:num>
  <w:num w:numId="17">
    <w:abstractNumId w:val="9"/>
  </w:num>
  <w:num w:numId="18">
    <w:abstractNumId w:val="11"/>
  </w:num>
  <w:num w:numId="19">
    <w:abstractNumId w:val="8"/>
  </w:num>
  <w:num w:numId="20">
    <w:abstractNumId w:val="28"/>
  </w:num>
  <w:num w:numId="21">
    <w:abstractNumId w:val="18"/>
  </w:num>
  <w:num w:numId="22">
    <w:abstractNumId w:val="20"/>
  </w:num>
  <w:num w:numId="23">
    <w:abstractNumId w:val="0"/>
  </w:num>
  <w:num w:numId="24">
    <w:abstractNumId w:val="17"/>
  </w:num>
  <w:num w:numId="25">
    <w:abstractNumId w:val="16"/>
  </w:num>
  <w:num w:numId="26">
    <w:abstractNumId w:val="4"/>
  </w:num>
  <w:num w:numId="27">
    <w:abstractNumId w:val="32"/>
  </w:num>
  <w:num w:numId="28">
    <w:abstractNumId w:val="27"/>
  </w:num>
  <w:num w:numId="29">
    <w:abstractNumId w:val="7"/>
  </w:num>
  <w:num w:numId="30">
    <w:abstractNumId w:val="34"/>
  </w:num>
  <w:num w:numId="31">
    <w:abstractNumId w:val="21"/>
  </w:num>
  <w:num w:numId="32">
    <w:abstractNumId w:val="5"/>
  </w:num>
  <w:num w:numId="33">
    <w:abstractNumId w:val="6"/>
  </w:num>
  <w:num w:numId="34">
    <w:abstractNumId w:val="13"/>
  </w:num>
  <w:num w:numId="35">
    <w:abstractNumId w:val="2"/>
  </w:num>
  <w:num w:numId="36">
    <w:abstractNumId w:val="29"/>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Zecchino">
    <w15:presenceInfo w15:providerId="AD" w15:userId="S-1-5-21-2254327620-3129333571-3258934595-8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03"/>
    <w:rsid w:val="00023031"/>
    <w:rsid w:val="00026337"/>
    <w:rsid w:val="00031919"/>
    <w:rsid w:val="000754D9"/>
    <w:rsid w:val="00077203"/>
    <w:rsid w:val="00090AE2"/>
    <w:rsid w:val="000A776E"/>
    <w:rsid w:val="000A777A"/>
    <w:rsid w:val="000B63EF"/>
    <w:rsid w:val="000C4F40"/>
    <w:rsid w:val="000D14D6"/>
    <w:rsid w:val="00103BD9"/>
    <w:rsid w:val="00105017"/>
    <w:rsid w:val="001177F5"/>
    <w:rsid w:val="00121477"/>
    <w:rsid w:val="0012328E"/>
    <w:rsid w:val="0013562D"/>
    <w:rsid w:val="00141E61"/>
    <w:rsid w:val="00144E4C"/>
    <w:rsid w:val="00146680"/>
    <w:rsid w:val="001466A9"/>
    <w:rsid w:val="001502C7"/>
    <w:rsid w:val="00155B81"/>
    <w:rsid w:val="001702DE"/>
    <w:rsid w:val="00174D2B"/>
    <w:rsid w:val="001838E2"/>
    <w:rsid w:val="00195DAC"/>
    <w:rsid w:val="001B0A29"/>
    <w:rsid w:val="001B3C2E"/>
    <w:rsid w:val="001D0F96"/>
    <w:rsid w:val="001D31DB"/>
    <w:rsid w:val="001F1911"/>
    <w:rsid w:val="00224E0E"/>
    <w:rsid w:val="0023269A"/>
    <w:rsid w:val="00241E38"/>
    <w:rsid w:val="0025691A"/>
    <w:rsid w:val="00257CAC"/>
    <w:rsid w:val="00264947"/>
    <w:rsid w:val="00265B5B"/>
    <w:rsid w:val="00265F4C"/>
    <w:rsid w:val="00273184"/>
    <w:rsid w:val="00292F4A"/>
    <w:rsid w:val="0029346C"/>
    <w:rsid w:val="002950DC"/>
    <w:rsid w:val="002A02E9"/>
    <w:rsid w:val="002A7BC4"/>
    <w:rsid w:val="002C1481"/>
    <w:rsid w:val="002D276F"/>
    <w:rsid w:val="002D2970"/>
    <w:rsid w:val="002E04EA"/>
    <w:rsid w:val="002E6DDB"/>
    <w:rsid w:val="002F2115"/>
    <w:rsid w:val="00305D11"/>
    <w:rsid w:val="00317BD1"/>
    <w:rsid w:val="00320293"/>
    <w:rsid w:val="00336768"/>
    <w:rsid w:val="003520BC"/>
    <w:rsid w:val="00352D19"/>
    <w:rsid w:val="00352FCA"/>
    <w:rsid w:val="0035583C"/>
    <w:rsid w:val="00357735"/>
    <w:rsid w:val="003754DD"/>
    <w:rsid w:val="00376C91"/>
    <w:rsid w:val="00380BE6"/>
    <w:rsid w:val="00385D15"/>
    <w:rsid w:val="0039421A"/>
    <w:rsid w:val="003A14C0"/>
    <w:rsid w:val="003A70D6"/>
    <w:rsid w:val="003B7793"/>
    <w:rsid w:val="003C0F16"/>
    <w:rsid w:val="003D616F"/>
    <w:rsid w:val="003E1395"/>
    <w:rsid w:val="003F09F1"/>
    <w:rsid w:val="00411FE7"/>
    <w:rsid w:val="00427A4B"/>
    <w:rsid w:val="004313C7"/>
    <w:rsid w:val="00441662"/>
    <w:rsid w:val="00445ADF"/>
    <w:rsid w:val="00446870"/>
    <w:rsid w:val="0046052A"/>
    <w:rsid w:val="0046076E"/>
    <w:rsid w:val="00472CB5"/>
    <w:rsid w:val="00476E6F"/>
    <w:rsid w:val="004A4D61"/>
    <w:rsid w:val="004A6D04"/>
    <w:rsid w:val="004C48CD"/>
    <w:rsid w:val="004D14B2"/>
    <w:rsid w:val="004D37DC"/>
    <w:rsid w:val="004E071C"/>
    <w:rsid w:val="004E5C4D"/>
    <w:rsid w:val="004F4A7A"/>
    <w:rsid w:val="005275A2"/>
    <w:rsid w:val="005321E3"/>
    <w:rsid w:val="005357F2"/>
    <w:rsid w:val="00544B84"/>
    <w:rsid w:val="00560E68"/>
    <w:rsid w:val="00567F3F"/>
    <w:rsid w:val="00590E1E"/>
    <w:rsid w:val="0059295F"/>
    <w:rsid w:val="00596F42"/>
    <w:rsid w:val="005A1D31"/>
    <w:rsid w:val="005A6C28"/>
    <w:rsid w:val="005B20CC"/>
    <w:rsid w:val="005C3472"/>
    <w:rsid w:val="005D291F"/>
    <w:rsid w:val="005D51F6"/>
    <w:rsid w:val="005D5350"/>
    <w:rsid w:val="005F6285"/>
    <w:rsid w:val="006042A3"/>
    <w:rsid w:val="0061064B"/>
    <w:rsid w:val="00622C4C"/>
    <w:rsid w:val="00644345"/>
    <w:rsid w:val="00645C26"/>
    <w:rsid w:val="006465A1"/>
    <w:rsid w:val="00651484"/>
    <w:rsid w:val="00657295"/>
    <w:rsid w:val="006574D8"/>
    <w:rsid w:val="006737D8"/>
    <w:rsid w:val="006746E4"/>
    <w:rsid w:val="006832EF"/>
    <w:rsid w:val="006A3D69"/>
    <w:rsid w:val="006B22DB"/>
    <w:rsid w:val="006B5FEA"/>
    <w:rsid w:val="006C3590"/>
    <w:rsid w:val="007078A4"/>
    <w:rsid w:val="00715B5B"/>
    <w:rsid w:val="00716320"/>
    <w:rsid w:val="0073361F"/>
    <w:rsid w:val="00733F88"/>
    <w:rsid w:val="0074233A"/>
    <w:rsid w:val="0074422D"/>
    <w:rsid w:val="00744517"/>
    <w:rsid w:val="00744AA3"/>
    <w:rsid w:val="00757DE9"/>
    <w:rsid w:val="00770FCA"/>
    <w:rsid w:val="00783A26"/>
    <w:rsid w:val="00794A31"/>
    <w:rsid w:val="007A47B9"/>
    <w:rsid w:val="007B1EFD"/>
    <w:rsid w:val="007C76C4"/>
    <w:rsid w:val="007D4A39"/>
    <w:rsid w:val="007E0474"/>
    <w:rsid w:val="007E598D"/>
    <w:rsid w:val="007E7094"/>
    <w:rsid w:val="00800A1F"/>
    <w:rsid w:val="00803570"/>
    <w:rsid w:val="0080602B"/>
    <w:rsid w:val="00816318"/>
    <w:rsid w:val="00822CDC"/>
    <w:rsid w:val="00827A12"/>
    <w:rsid w:val="00835A94"/>
    <w:rsid w:val="00845DFA"/>
    <w:rsid w:val="00860F21"/>
    <w:rsid w:val="00880F20"/>
    <w:rsid w:val="00891A7B"/>
    <w:rsid w:val="008A61D1"/>
    <w:rsid w:val="008B54B3"/>
    <w:rsid w:val="008C51CF"/>
    <w:rsid w:val="008D3FCA"/>
    <w:rsid w:val="008D7852"/>
    <w:rsid w:val="008E7C78"/>
    <w:rsid w:val="008F1C9B"/>
    <w:rsid w:val="008F1F84"/>
    <w:rsid w:val="00901FED"/>
    <w:rsid w:val="00906882"/>
    <w:rsid w:val="009111BD"/>
    <w:rsid w:val="00916086"/>
    <w:rsid w:val="00924458"/>
    <w:rsid w:val="00926CA6"/>
    <w:rsid w:val="0094449E"/>
    <w:rsid w:val="00951804"/>
    <w:rsid w:val="00994CEA"/>
    <w:rsid w:val="009B0CBC"/>
    <w:rsid w:val="009E3824"/>
    <w:rsid w:val="009F0BE5"/>
    <w:rsid w:val="009F438C"/>
    <w:rsid w:val="009F47D2"/>
    <w:rsid w:val="00A0028B"/>
    <w:rsid w:val="00A027E2"/>
    <w:rsid w:val="00A03D2C"/>
    <w:rsid w:val="00A154E8"/>
    <w:rsid w:val="00A20C8A"/>
    <w:rsid w:val="00A36BC2"/>
    <w:rsid w:val="00A47A65"/>
    <w:rsid w:val="00A60D6C"/>
    <w:rsid w:val="00A649DA"/>
    <w:rsid w:val="00A64FE6"/>
    <w:rsid w:val="00A65F9D"/>
    <w:rsid w:val="00A6721D"/>
    <w:rsid w:val="00A716C7"/>
    <w:rsid w:val="00A775D9"/>
    <w:rsid w:val="00A77758"/>
    <w:rsid w:val="00A8429C"/>
    <w:rsid w:val="00A95F85"/>
    <w:rsid w:val="00A97BBF"/>
    <w:rsid w:val="00A97EAC"/>
    <w:rsid w:val="00AA403A"/>
    <w:rsid w:val="00AB10FB"/>
    <w:rsid w:val="00AB17D7"/>
    <w:rsid w:val="00AB40C9"/>
    <w:rsid w:val="00AC1F3E"/>
    <w:rsid w:val="00AC7373"/>
    <w:rsid w:val="00AF2118"/>
    <w:rsid w:val="00AF5F6B"/>
    <w:rsid w:val="00AF7BBC"/>
    <w:rsid w:val="00B01270"/>
    <w:rsid w:val="00B10403"/>
    <w:rsid w:val="00B411AB"/>
    <w:rsid w:val="00B4296E"/>
    <w:rsid w:val="00B44208"/>
    <w:rsid w:val="00B4439A"/>
    <w:rsid w:val="00B45492"/>
    <w:rsid w:val="00B66498"/>
    <w:rsid w:val="00B71162"/>
    <w:rsid w:val="00B83479"/>
    <w:rsid w:val="00B859EC"/>
    <w:rsid w:val="00B86085"/>
    <w:rsid w:val="00B866B1"/>
    <w:rsid w:val="00BA0245"/>
    <w:rsid w:val="00BA2FC1"/>
    <w:rsid w:val="00BA556B"/>
    <w:rsid w:val="00BB67CE"/>
    <w:rsid w:val="00BC3E78"/>
    <w:rsid w:val="00BD4CE3"/>
    <w:rsid w:val="00BD5B22"/>
    <w:rsid w:val="00BE622F"/>
    <w:rsid w:val="00BE6271"/>
    <w:rsid w:val="00BF2B14"/>
    <w:rsid w:val="00C04666"/>
    <w:rsid w:val="00C11645"/>
    <w:rsid w:val="00C151B3"/>
    <w:rsid w:val="00C51CCF"/>
    <w:rsid w:val="00C522C5"/>
    <w:rsid w:val="00C56FE8"/>
    <w:rsid w:val="00C57D5C"/>
    <w:rsid w:val="00C674D3"/>
    <w:rsid w:val="00C817DE"/>
    <w:rsid w:val="00C83349"/>
    <w:rsid w:val="00C86E78"/>
    <w:rsid w:val="00CA2A5E"/>
    <w:rsid w:val="00CB07D3"/>
    <w:rsid w:val="00CB135A"/>
    <w:rsid w:val="00CD07C4"/>
    <w:rsid w:val="00CE1F00"/>
    <w:rsid w:val="00CE432A"/>
    <w:rsid w:val="00CE6DF4"/>
    <w:rsid w:val="00CF5631"/>
    <w:rsid w:val="00CF7D81"/>
    <w:rsid w:val="00D017B3"/>
    <w:rsid w:val="00D0525E"/>
    <w:rsid w:val="00D21DC7"/>
    <w:rsid w:val="00D35EE8"/>
    <w:rsid w:val="00D749A7"/>
    <w:rsid w:val="00D85919"/>
    <w:rsid w:val="00D958D1"/>
    <w:rsid w:val="00DA145C"/>
    <w:rsid w:val="00DC3EA4"/>
    <w:rsid w:val="00DC526E"/>
    <w:rsid w:val="00DC7BE1"/>
    <w:rsid w:val="00E13DA9"/>
    <w:rsid w:val="00E14B21"/>
    <w:rsid w:val="00E22D5F"/>
    <w:rsid w:val="00E23D68"/>
    <w:rsid w:val="00E30E44"/>
    <w:rsid w:val="00E42FFE"/>
    <w:rsid w:val="00E479EF"/>
    <w:rsid w:val="00E551FE"/>
    <w:rsid w:val="00E56BC3"/>
    <w:rsid w:val="00E63187"/>
    <w:rsid w:val="00E710DB"/>
    <w:rsid w:val="00E75FAC"/>
    <w:rsid w:val="00E80838"/>
    <w:rsid w:val="00E816A9"/>
    <w:rsid w:val="00E906EF"/>
    <w:rsid w:val="00E91D86"/>
    <w:rsid w:val="00EC1E4D"/>
    <w:rsid w:val="00EC36CF"/>
    <w:rsid w:val="00EC6C4C"/>
    <w:rsid w:val="00EC7A15"/>
    <w:rsid w:val="00ED530D"/>
    <w:rsid w:val="00EE2ABB"/>
    <w:rsid w:val="00F13A97"/>
    <w:rsid w:val="00F236A1"/>
    <w:rsid w:val="00F25627"/>
    <w:rsid w:val="00F27DAC"/>
    <w:rsid w:val="00F34F34"/>
    <w:rsid w:val="00F431DF"/>
    <w:rsid w:val="00F546B8"/>
    <w:rsid w:val="00F5793C"/>
    <w:rsid w:val="00F90103"/>
    <w:rsid w:val="00F91DDF"/>
    <w:rsid w:val="00F96F9D"/>
    <w:rsid w:val="00FA5AE5"/>
    <w:rsid w:val="00FB4541"/>
    <w:rsid w:val="00FB7ED0"/>
    <w:rsid w:val="00FC01DF"/>
    <w:rsid w:val="00FC76D3"/>
    <w:rsid w:val="00FF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A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EF"/>
    <w:rPr>
      <w:rFonts w:asciiTheme="minorHAnsi" w:hAnsiTheme="minorHAnsi"/>
      <w:sz w:val="24"/>
    </w:rPr>
  </w:style>
  <w:style w:type="paragraph" w:styleId="Heading1">
    <w:name w:val="heading 1"/>
    <w:basedOn w:val="Normal"/>
    <w:next w:val="Normal"/>
    <w:qFormat/>
    <w:rsid w:val="00A77758"/>
    <w:pPr>
      <w:keepNext/>
      <w:jc w:val="center"/>
      <w:outlineLvl w:val="0"/>
    </w:pPr>
    <w:rPr>
      <w:b/>
      <w:sz w:val="36"/>
    </w:rPr>
  </w:style>
  <w:style w:type="paragraph" w:styleId="Heading2">
    <w:name w:val="heading 2"/>
    <w:basedOn w:val="Normal"/>
    <w:next w:val="Normal"/>
    <w:qFormat/>
    <w:rsid w:val="00A77758"/>
    <w:pPr>
      <w:keepNext/>
      <w:outlineLvl w:val="1"/>
    </w:pPr>
    <w:rPr>
      <w:b/>
    </w:rPr>
  </w:style>
  <w:style w:type="paragraph" w:styleId="Heading3">
    <w:name w:val="heading 3"/>
    <w:basedOn w:val="Normal"/>
    <w:next w:val="Normal"/>
    <w:qFormat/>
    <w:rsid w:val="00A77758"/>
    <w:pPr>
      <w:keepNext/>
      <w:outlineLvl w:val="2"/>
    </w:pPr>
  </w:style>
  <w:style w:type="paragraph" w:styleId="Heading4">
    <w:name w:val="heading 4"/>
    <w:basedOn w:val="Normal"/>
    <w:next w:val="Normal"/>
    <w:qFormat/>
    <w:rsid w:val="00A77758"/>
    <w:pPr>
      <w:keepNext/>
      <w:outlineLvl w:val="3"/>
    </w:pPr>
    <w:rPr>
      <w:b/>
      <w:u w:val="single"/>
    </w:rPr>
  </w:style>
  <w:style w:type="paragraph" w:styleId="Heading5">
    <w:name w:val="heading 5"/>
    <w:basedOn w:val="Normal"/>
    <w:next w:val="Normal"/>
    <w:qFormat/>
    <w:rsid w:val="00A77758"/>
    <w:pPr>
      <w:keepNext/>
      <w:ind w:left="1440" w:hanging="720"/>
      <w:outlineLvl w:val="4"/>
    </w:pPr>
  </w:style>
  <w:style w:type="paragraph" w:styleId="Heading6">
    <w:name w:val="heading 6"/>
    <w:basedOn w:val="Normal"/>
    <w:next w:val="Normal"/>
    <w:qFormat/>
    <w:rsid w:val="00A77758"/>
    <w:pPr>
      <w:keepNext/>
      <w:outlineLvl w:val="5"/>
    </w:pPr>
    <w:rPr>
      <w:b/>
      <w:i/>
    </w:rPr>
  </w:style>
  <w:style w:type="paragraph" w:styleId="Heading7">
    <w:name w:val="heading 7"/>
    <w:basedOn w:val="Normal"/>
    <w:next w:val="Normal"/>
    <w:qFormat/>
    <w:rsid w:val="00A77758"/>
    <w:pPr>
      <w:keepNext/>
      <w:jc w:val="center"/>
      <w:outlineLvl w:val="6"/>
    </w:pPr>
    <w:rPr>
      <w:b/>
      <w:i/>
      <w:sz w:val="32"/>
    </w:rPr>
  </w:style>
  <w:style w:type="paragraph" w:styleId="Heading8">
    <w:name w:val="heading 8"/>
    <w:basedOn w:val="Normal"/>
    <w:next w:val="Normal"/>
    <w:qFormat/>
    <w:rsid w:val="00A77758"/>
    <w:pPr>
      <w:keepNext/>
      <w:outlineLvl w:val="7"/>
    </w:pPr>
    <w:rPr>
      <w:b/>
      <w:sz w:val="36"/>
    </w:rPr>
  </w:style>
  <w:style w:type="paragraph" w:styleId="Heading9">
    <w:name w:val="heading 9"/>
    <w:basedOn w:val="Normal"/>
    <w:next w:val="Normal"/>
    <w:qFormat/>
    <w:rsid w:val="00A77758"/>
    <w:pPr>
      <w:keepNext/>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7758"/>
    <w:pPr>
      <w:ind w:left="720" w:hanging="720"/>
    </w:pPr>
  </w:style>
  <w:style w:type="paragraph" w:styleId="BodyText">
    <w:name w:val="Body Text"/>
    <w:basedOn w:val="Normal"/>
    <w:rsid w:val="00A77758"/>
  </w:style>
  <w:style w:type="paragraph" w:styleId="BodyTextIndent2">
    <w:name w:val="Body Text Indent 2"/>
    <w:basedOn w:val="Normal"/>
    <w:rsid w:val="00A77758"/>
    <w:pPr>
      <w:ind w:firstLine="720"/>
    </w:pPr>
  </w:style>
  <w:style w:type="paragraph" w:styleId="BodyText2">
    <w:name w:val="Body Text 2"/>
    <w:basedOn w:val="Normal"/>
    <w:rsid w:val="00A77758"/>
    <w:pPr>
      <w:jc w:val="center"/>
    </w:pPr>
    <w:rPr>
      <w:sz w:val="28"/>
    </w:rPr>
  </w:style>
  <w:style w:type="paragraph" w:styleId="Footer">
    <w:name w:val="footer"/>
    <w:basedOn w:val="Normal"/>
    <w:rsid w:val="00A77758"/>
    <w:pPr>
      <w:tabs>
        <w:tab w:val="center" w:pos="4320"/>
        <w:tab w:val="right" w:pos="8640"/>
      </w:tabs>
    </w:pPr>
  </w:style>
  <w:style w:type="character" w:styleId="PageNumber">
    <w:name w:val="page number"/>
    <w:basedOn w:val="DefaultParagraphFont"/>
    <w:rsid w:val="00A77758"/>
  </w:style>
  <w:style w:type="paragraph" w:styleId="Header">
    <w:name w:val="header"/>
    <w:basedOn w:val="Normal"/>
    <w:link w:val="HeaderChar"/>
    <w:uiPriority w:val="99"/>
    <w:unhideWhenUsed/>
    <w:rsid w:val="00BC3E78"/>
    <w:pPr>
      <w:tabs>
        <w:tab w:val="center" w:pos="4680"/>
        <w:tab w:val="right" w:pos="9360"/>
      </w:tabs>
    </w:pPr>
  </w:style>
  <w:style w:type="character" w:customStyle="1" w:styleId="HeaderChar">
    <w:name w:val="Header Char"/>
    <w:basedOn w:val="DefaultParagraphFont"/>
    <w:link w:val="Header"/>
    <w:uiPriority w:val="99"/>
    <w:rsid w:val="00BC3E78"/>
  </w:style>
  <w:style w:type="paragraph" w:customStyle="1" w:styleId="76608A07321344F88504CED91DFFE135">
    <w:name w:val="76608A07321344F88504CED91DFFE135"/>
    <w:rsid w:val="00BC3E78"/>
    <w:pPr>
      <w:spacing w:after="200" w:line="276" w:lineRule="auto"/>
    </w:pPr>
    <w:rPr>
      <w:rFonts w:ascii="Calibri" w:hAnsi="Calibri"/>
      <w:sz w:val="22"/>
      <w:szCs w:val="22"/>
    </w:rPr>
  </w:style>
  <w:style w:type="paragraph" w:styleId="BalloonText">
    <w:name w:val="Balloon Text"/>
    <w:basedOn w:val="Normal"/>
    <w:link w:val="BalloonTextChar"/>
    <w:uiPriority w:val="99"/>
    <w:semiHidden/>
    <w:unhideWhenUsed/>
    <w:rsid w:val="00BC3E78"/>
    <w:rPr>
      <w:rFonts w:ascii="Tahoma" w:hAnsi="Tahoma" w:cs="Tahoma"/>
      <w:sz w:val="16"/>
      <w:szCs w:val="16"/>
    </w:rPr>
  </w:style>
  <w:style w:type="character" w:customStyle="1" w:styleId="BalloonTextChar">
    <w:name w:val="Balloon Text Char"/>
    <w:basedOn w:val="DefaultParagraphFont"/>
    <w:link w:val="BalloonText"/>
    <w:uiPriority w:val="99"/>
    <w:semiHidden/>
    <w:rsid w:val="00BC3E78"/>
    <w:rPr>
      <w:rFonts w:ascii="Tahoma" w:hAnsi="Tahoma" w:cs="Tahoma"/>
      <w:sz w:val="16"/>
      <w:szCs w:val="16"/>
    </w:rPr>
  </w:style>
  <w:style w:type="paragraph" w:styleId="ListParagraph">
    <w:name w:val="List Paragraph"/>
    <w:basedOn w:val="Normal"/>
    <w:uiPriority w:val="34"/>
    <w:qFormat/>
    <w:rsid w:val="007C76C4"/>
    <w:pPr>
      <w:ind w:left="720"/>
      <w:contextualSpacing/>
    </w:pPr>
  </w:style>
  <w:style w:type="paragraph" w:styleId="NoSpacing">
    <w:name w:val="No Spacing"/>
    <w:link w:val="NoSpacingChar"/>
    <w:uiPriority w:val="1"/>
    <w:qFormat/>
    <w:rsid w:val="00380BE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80BE6"/>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4313C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4313C7"/>
    <w:pPr>
      <w:spacing w:after="100"/>
    </w:pPr>
  </w:style>
  <w:style w:type="paragraph" w:styleId="TOC2">
    <w:name w:val="toc 2"/>
    <w:basedOn w:val="Normal"/>
    <w:next w:val="Normal"/>
    <w:autoRedefine/>
    <w:uiPriority w:val="39"/>
    <w:unhideWhenUsed/>
    <w:rsid w:val="006B22DB"/>
    <w:pPr>
      <w:tabs>
        <w:tab w:val="left" w:pos="1710"/>
        <w:tab w:val="right" w:leader="dot" w:pos="9350"/>
      </w:tabs>
      <w:spacing w:after="40"/>
      <w:ind w:left="202"/>
    </w:pPr>
  </w:style>
  <w:style w:type="paragraph" w:styleId="TOC3">
    <w:name w:val="toc 3"/>
    <w:basedOn w:val="Normal"/>
    <w:next w:val="Normal"/>
    <w:autoRedefine/>
    <w:uiPriority w:val="39"/>
    <w:unhideWhenUsed/>
    <w:rsid w:val="004313C7"/>
    <w:pPr>
      <w:spacing w:after="100"/>
      <w:ind w:left="400"/>
    </w:pPr>
  </w:style>
  <w:style w:type="character" w:styleId="Hyperlink">
    <w:name w:val="Hyperlink"/>
    <w:basedOn w:val="DefaultParagraphFont"/>
    <w:uiPriority w:val="99"/>
    <w:unhideWhenUsed/>
    <w:rsid w:val="004313C7"/>
    <w:rPr>
      <w:color w:val="0000FF" w:themeColor="hyperlink"/>
      <w:u w:val="single"/>
    </w:rPr>
  </w:style>
  <w:style w:type="paragraph" w:styleId="Title">
    <w:name w:val="Title"/>
    <w:basedOn w:val="Normal"/>
    <w:next w:val="Normal"/>
    <w:link w:val="TitleChar"/>
    <w:uiPriority w:val="10"/>
    <w:qFormat/>
    <w:rsid w:val="00F579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93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D7852"/>
    <w:rPr>
      <w:sz w:val="16"/>
      <w:szCs w:val="16"/>
    </w:rPr>
  </w:style>
  <w:style w:type="paragraph" w:styleId="CommentText">
    <w:name w:val="annotation text"/>
    <w:basedOn w:val="Normal"/>
    <w:link w:val="CommentTextChar"/>
    <w:uiPriority w:val="99"/>
    <w:semiHidden/>
    <w:unhideWhenUsed/>
    <w:rsid w:val="008D7852"/>
    <w:rPr>
      <w:sz w:val="20"/>
    </w:rPr>
  </w:style>
  <w:style w:type="character" w:customStyle="1" w:styleId="CommentTextChar">
    <w:name w:val="Comment Text Char"/>
    <w:basedOn w:val="DefaultParagraphFont"/>
    <w:link w:val="CommentText"/>
    <w:uiPriority w:val="99"/>
    <w:semiHidden/>
    <w:rsid w:val="008D785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D7852"/>
    <w:rPr>
      <w:b/>
      <w:bCs/>
    </w:rPr>
  </w:style>
  <w:style w:type="character" w:customStyle="1" w:styleId="CommentSubjectChar">
    <w:name w:val="Comment Subject Char"/>
    <w:basedOn w:val="CommentTextChar"/>
    <w:link w:val="CommentSubject"/>
    <w:uiPriority w:val="99"/>
    <w:semiHidden/>
    <w:rsid w:val="008D7852"/>
    <w:rPr>
      <w:rFonts w:asciiTheme="minorHAnsi" w:hAnsiTheme="minorHAnsi"/>
      <w:b/>
      <w:bCs/>
    </w:rPr>
  </w:style>
  <w:style w:type="paragraph" w:styleId="Revision">
    <w:name w:val="Revision"/>
    <w:hidden/>
    <w:uiPriority w:val="99"/>
    <w:semiHidden/>
    <w:rsid w:val="00E14B21"/>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EF"/>
    <w:rPr>
      <w:rFonts w:asciiTheme="minorHAnsi" w:hAnsiTheme="minorHAnsi"/>
      <w:sz w:val="24"/>
    </w:rPr>
  </w:style>
  <w:style w:type="paragraph" w:styleId="Heading1">
    <w:name w:val="heading 1"/>
    <w:basedOn w:val="Normal"/>
    <w:next w:val="Normal"/>
    <w:qFormat/>
    <w:rsid w:val="00A77758"/>
    <w:pPr>
      <w:keepNext/>
      <w:jc w:val="center"/>
      <w:outlineLvl w:val="0"/>
    </w:pPr>
    <w:rPr>
      <w:b/>
      <w:sz w:val="36"/>
    </w:rPr>
  </w:style>
  <w:style w:type="paragraph" w:styleId="Heading2">
    <w:name w:val="heading 2"/>
    <w:basedOn w:val="Normal"/>
    <w:next w:val="Normal"/>
    <w:qFormat/>
    <w:rsid w:val="00A77758"/>
    <w:pPr>
      <w:keepNext/>
      <w:outlineLvl w:val="1"/>
    </w:pPr>
    <w:rPr>
      <w:b/>
    </w:rPr>
  </w:style>
  <w:style w:type="paragraph" w:styleId="Heading3">
    <w:name w:val="heading 3"/>
    <w:basedOn w:val="Normal"/>
    <w:next w:val="Normal"/>
    <w:qFormat/>
    <w:rsid w:val="00A77758"/>
    <w:pPr>
      <w:keepNext/>
      <w:outlineLvl w:val="2"/>
    </w:pPr>
  </w:style>
  <w:style w:type="paragraph" w:styleId="Heading4">
    <w:name w:val="heading 4"/>
    <w:basedOn w:val="Normal"/>
    <w:next w:val="Normal"/>
    <w:qFormat/>
    <w:rsid w:val="00A77758"/>
    <w:pPr>
      <w:keepNext/>
      <w:outlineLvl w:val="3"/>
    </w:pPr>
    <w:rPr>
      <w:b/>
      <w:u w:val="single"/>
    </w:rPr>
  </w:style>
  <w:style w:type="paragraph" w:styleId="Heading5">
    <w:name w:val="heading 5"/>
    <w:basedOn w:val="Normal"/>
    <w:next w:val="Normal"/>
    <w:qFormat/>
    <w:rsid w:val="00A77758"/>
    <w:pPr>
      <w:keepNext/>
      <w:ind w:left="1440" w:hanging="720"/>
      <w:outlineLvl w:val="4"/>
    </w:pPr>
  </w:style>
  <w:style w:type="paragraph" w:styleId="Heading6">
    <w:name w:val="heading 6"/>
    <w:basedOn w:val="Normal"/>
    <w:next w:val="Normal"/>
    <w:qFormat/>
    <w:rsid w:val="00A77758"/>
    <w:pPr>
      <w:keepNext/>
      <w:outlineLvl w:val="5"/>
    </w:pPr>
    <w:rPr>
      <w:b/>
      <w:i/>
    </w:rPr>
  </w:style>
  <w:style w:type="paragraph" w:styleId="Heading7">
    <w:name w:val="heading 7"/>
    <w:basedOn w:val="Normal"/>
    <w:next w:val="Normal"/>
    <w:qFormat/>
    <w:rsid w:val="00A77758"/>
    <w:pPr>
      <w:keepNext/>
      <w:jc w:val="center"/>
      <w:outlineLvl w:val="6"/>
    </w:pPr>
    <w:rPr>
      <w:b/>
      <w:i/>
      <w:sz w:val="32"/>
    </w:rPr>
  </w:style>
  <w:style w:type="paragraph" w:styleId="Heading8">
    <w:name w:val="heading 8"/>
    <w:basedOn w:val="Normal"/>
    <w:next w:val="Normal"/>
    <w:qFormat/>
    <w:rsid w:val="00A77758"/>
    <w:pPr>
      <w:keepNext/>
      <w:outlineLvl w:val="7"/>
    </w:pPr>
    <w:rPr>
      <w:b/>
      <w:sz w:val="36"/>
    </w:rPr>
  </w:style>
  <w:style w:type="paragraph" w:styleId="Heading9">
    <w:name w:val="heading 9"/>
    <w:basedOn w:val="Normal"/>
    <w:next w:val="Normal"/>
    <w:qFormat/>
    <w:rsid w:val="00A77758"/>
    <w:pPr>
      <w:keepNext/>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7758"/>
    <w:pPr>
      <w:ind w:left="720" w:hanging="720"/>
    </w:pPr>
  </w:style>
  <w:style w:type="paragraph" w:styleId="BodyText">
    <w:name w:val="Body Text"/>
    <w:basedOn w:val="Normal"/>
    <w:rsid w:val="00A77758"/>
  </w:style>
  <w:style w:type="paragraph" w:styleId="BodyTextIndent2">
    <w:name w:val="Body Text Indent 2"/>
    <w:basedOn w:val="Normal"/>
    <w:rsid w:val="00A77758"/>
    <w:pPr>
      <w:ind w:firstLine="720"/>
    </w:pPr>
  </w:style>
  <w:style w:type="paragraph" w:styleId="BodyText2">
    <w:name w:val="Body Text 2"/>
    <w:basedOn w:val="Normal"/>
    <w:rsid w:val="00A77758"/>
    <w:pPr>
      <w:jc w:val="center"/>
    </w:pPr>
    <w:rPr>
      <w:sz w:val="28"/>
    </w:rPr>
  </w:style>
  <w:style w:type="paragraph" w:styleId="Footer">
    <w:name w:val="footer"/>
    <w:basedOn w:val="Normal"/>
    <w:rsid w:val="00A77758"/>
    <w:pPr>
      <w:tabs>
        <w:tab w:val="center" w:pos="4320"/>
        <w:tab w:val="right" w:pos="8640"/>
      </w:tabs>
    </w:pPr>
  </w:style>
  <w:style w:type="character" w:styleId="PageNumber">
    <w:name w:val="page number"/>
    <w:basedOn w:val="DefaultParagraphFont"/>
    <w:rsid w:val="00A77758"/>
  </w:style>
  <w:style w:type="paragraph" w:styleId="Header">
    <w:name w:val="header"/>
    <w:basedOn w:val="Normal"/>
    <w:link w:val="HeaderChar"/>
    <w:uiPriority w:val="99"/>
    <w:unhideWhenUsed/>
    <w:rsid w:val="00BC3E78"/>
    <w:pPr>
      <w:tabs>
        <w:tab w:val="center" w:pos="4680"/>
        <w:tab w:val="right" w:pos="9360"/>
      </w:tabs>
    </w:pPr>
  </w:style>
  <w:style w:type="character" w:customStyle="1" w:styleId="HeaderChar">
    <w:name w:val="Header Char"/>
    <w:basedOn w:val="DefaultParagraphFont"/>
    <w:link w:val="Header"/>
    <w:uiPriority w:val="99"/>
    <w:rsid w:val="00BC3E78"/>
  </w:style>
  <w:style w:type="paragraph" w:customStyle="1" w:styleId="76608A07321344F88504CED91DFFE135">
    <w:name w:val="76608A07321344F88504CED91DFFE135"/>
    <w:rsid w:val="00BC3E78"/>
    <w:pPr>
      <w:spacing w:after="200" w:line="276" w:lineRule="auto"/>
    </w:pPr>
    <w:rPr>
      <w:rFonts w:ascii="Calibri" w:hAnsi="Calibri"/>
      <w:sz w:val="22"/>
      <w:szCs w:val="22"/>
    </w:rPr>
  </w:style>
  <w:style w:type="paragraph" w:styleId="BalloonText">
    <w:name w:val="Balloon Text"/>
    <w:basedOn w:val="Normal"/>
    <w:link w:val="BalloonTextChar"/>
    <w:uiPriority w:val="99"/>
    <w:semiHidden/>
    <w:unhideWhenUsed/>
    <w:rsid w:val="00BC3E78"/>
    <w:rPr>
      <w:rFonts w:ascii="Tahoma" w:hAnsi="Tahoma" w:cs="Tahoma"/>
      <w:sz w:val="16"/>
      <w:szCs w:val="16"/>
    </w:rPr>
  </w:style>
  <w:style w:type="character" w:customStyle="1" w:styleId="BalloonTextChar">
    <w:name w:val="Balloon Text Char"/>
    <w:basedOn w:val="DefaultParagraphFont"/>
    <w:link w:val="BalloonText"/>
    <w:uiPriority w:val="99"/>
    <w:semiHidden/>
    <w:rsid w:val="00BC3E78"/>
    <w:rPr>
      <w:rFonts w:ascii="Tahoma" w:hAnsi="Tahoma" w:cs="Tahoma"/>
      <w:sz w:val="16"/>
      <w:szCs w:val="16"/>
    </w:rPr>
  </w:style>
  <w:style w:type="paragraph" w:styleId="ListParagraph">
    <w:name w:val="List Paragraph"/>
    <w:basedOn w:val="Normal"/>
    <w:uiPriority w:val="34"/>
    <w:qFormat/>
    <w:rsid w:val="007C76C4"/>
    <w:pPr>
      <w:ind w:left="720"/>
      <w:contextualSpacing/>
    </w:pPr>
  </w:style>
  <w:style w:type="paragraph" w:styleId="NoSpacing">
    <w:name w:val="No Spacing"/>
    <w:link w:val="NoSpacingChar"/>
    <w:uiPriority w:val="1"/>
    <w:qFormat/>
    <w:rsid w:val="00380BE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80BE6"/>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4313C7"/>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4313C7"/>
    <w:pPr>
      <w:spacing w:after="100"/>
    </w:pPr>
  </w:style>
  <w:style w:type="paragraph" w:styleId="TOC2">
    <w:name w:val="toc 2"/>
    <w:basedOn w:val="Normal"/>
    <w:next w:val="Normal"/>
    <w:autoRedefine/>
    <w:uiPriority w:val="39"/>
    <w:unhideWhenUsed/>
    <w:rsid w:val="006B22DB"/>
    <w:pPr>
      <w:tabs>
        <w:tab w:val="left" w:pos="1710"/>
        <w:tab w:val="right" w:leader="dot" w:pos="9350"/>
      </w:tabs>
      <w:spacing w:after="40"/>
      <w:ind w:left="202"/>
    </w:pPr>
  </w:style>
  <w:style w:type="paragraph" w:styleId="TOC3">
    <w:name w:val="toc 3"/>
    <w:basedOn w:val="Normal"/>
    <w:next w:val="Normal"/>
    <w:autoRedefine/>
    <w:uiPriority w:val="39"/>
    <w:unhideWhenUsed/>
    <w:rsid w:val="004313C7"/>
    <w:pPr>
      <w:spacing w:after="100"/>
      <w:ind w:left="400"/>
    </w:pPr>
  </w:style>
  <w:style w:type="character" w:styleId="Hyperlink">
    <w:name w:val="Hyperlink"/>
    <w:basedOn w:val="DefaultParagraphFont"/>
    <w:uiPriority w:val="99"/>
    <w:unhideWhenUsed/>
    <w:rsid w:val="004313C7"/>
    <w:rPr>
      <w:color w:val="0000FF" w:themeColor="hyperlink"/>
      <w:u w:val="single"/>
    </w:rPr>
  </w:style>
  <w:style w:type="paragraph" w:styleId="Title">
    <w:name w:val="Title"/>
    <w:basedOn w:val="Normal"/>
    <w:next w:val="Normal"/>
    <w:link w:val="TitleChar"/>
    <w:uiPriority w:val="10"/>
    <w:qFormat/>
    <w:rsid w:val="00F579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793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D7852"/>
    <w:rPr>
      <w:sz w:val="16"/>
      <w:szCs w:val="16"/>
    </w:rPr>
  </w:style>
  <w:style w:type="paragraph" w:styleId="CommentText">
    <w:name w:val="annotation text"/>
    <w:basedOn w:val="Normal"/>
    <w:link w:val="CommentTextChar"/>
    <w:uiPriority w:val="99"/>
    <w:semiHidden/>
    <w:unhideWhenUsed/>
    <w:rsid w:val="008D7852"/>
    <w:rPr>
      <w:sz w:val="20"/>
    </w:rPr>
  </w:style>
  <w:style w:type="character" w:customStyle="1" w:styleId="CommentTextChar">
    <w:name w:val="Comment Text Char"/>
    <w:basedOn w:val="DefaultParagraphFont"/>
    <w:link w:val="CommentText"/>
    <w:uiPriority w:val="99"/>
    <w:semiHidden/>
    <w:rsid w:val="008D785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D7852"/>
    <w:rPr>
      <w:b/>
      <w:bCs/>
    </w:rPr>
  </w:style>
  <w:style w:type="character" w:customStyle="1" w:styleId="CommentSubjectChar">
    <w:name w:val="Comment Subject Char"/>
    <w:basedOn w:val="CommentTextChar"/>
    <w:link w:val="CommentSubject"/>
    <w:uiPriority w:val="99"/>
    <w:semiHidden/>
    <w:rsid w:val="008D7852"/>
    <w:rPr>
      <w:rFonts w:asciiTheme="minorHAnsi" w:hAnsiTheme="minorHAnsi"/>
      <w:b/>
      <w:bCs/>
    </w:rPr>
  </w:style>
  <w:style w:type="paragraph" w:styleId="Revision">
    <w:name w:val="Revision"/>
    <w:hidden/>
    <w:uiPriority w:val="99"/>
    <w:semiHidden/>
    <w:rsid w:val="00E14B21"/>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4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2015-03-21T00:00:00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CDE8BB25CE6FAD4599D28E8F61185DC6" ma:contentTypeVersion="5" ma:contentTypeDescription="Create a new document." ma:contentTypeScope="" ma:versionID="102d2103ddbce652977358456c4f4ed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942aca2bd7a369bb79bd4720c03cb7c0"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980d040-d5fc-46b8-9611-3167a912578b}" ma:internalName="TaxCatchAll" ma:showField="CatchAllData" ma:web="2c09c82e-046d-4395-960e-3eb88279e5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80d040-d5fc-46b8-9611-3167a912578b}" ma:internalName="TaxCatchAllLabel" ma:readOnly="true" ma:showField="CatchAllDataLabel" ma:web="2c09c82e-046d-4395-960e-3eb88279e5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d3f8507-6f0b-42df-952e-2114314e51d2" ContentTypeId="0x0101"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1dc33b59-6e3e-413b-bd09-9935ab8ef54a"/>
    <TaxKeywordTaxHTField xmlns="1dc33b59-6e3e-413b-bd09-9935ab8ef54a">
      <Terms xmlns="http://schemas.microsoft.com/office/infopath/2007/PartnerControls"/>
    </TaxKeywordTaxHTField>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7E28D9-7BD2-4C61-AB0B-9228637F7A9D}">
  <ds:schemaRefs>
    <ds:schemaRef ds:uri="http://schemas.microsoft.com/sharepoint/v3/contenttype/forms"/>
  </ds:schemaRefs>
</ds:datastoreItem>
</file>

<file path=customXml/itemProps3.xml><?xml version="1.0" encoding="utf-8"?>
<ds:datastoreItem xmlns:ds="http://schemas.openxmlformats.org/officeDocument/2006/customXml" ds:itemID="{9CB82E5B-A43E-48D4-8B3A-8FE6227A8B81}">
  <ds:schemaRefs>
    <ds:schemaRef ds:uri="office.server.policy"/>
  </ds:schemaRefs>
</ds:datastoreItem>
</file>

<file path=customXml/itemProps4.xml><?xml version="1.0" encoding="utf-8"?>
<ds:datastoreItem xmlns:ds="http://schemas.openxmlformats.org/officeDocument/2006/customXml" ds:itemID="{D8C5908F-AA72-41FC-8185-EB644CA84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0DE2E3-C5D2-477F-8ED3-ACF56CF6E3C3}">
  <ds:schemaRefs>
    <ds:schemaRef ds:uri="Microsoft.SharePoint.Taxonomy.ContentTypeSync"/>
  </ds:schemaRefs>
</ds:datastoreItem>
</file>

<file path=customXml/itemProps6.xml><?xml version="1.0" encoding="utf-8"?>
<ds:datastoreItem xmlns:ds="http://schemas.openxmlformats.org/officeDocument/2006/customXml" ds:itemID="{1A95A4FB-3C18-4776-A31D-B5F2D605BC9C}">
  <ds:schemaRefs>
    <ds:schemaRef ds:uri="http://schemas.microsoft.com/sharepoint/events"/>
  </ds:schemaRefs>
</ds:datastoreItem>
</file>

<file path=customXml/itemProps7.xml><?xml version="1.0" encoding="utf-8"?>
<ds:datastoreItem xmlns:ds="http://schemas.openxmlformats.org/officeDocument/2006/customXml" ds:itemID="{B59E9A4A-1AA2-40AC-A903-985D3BED6A20}">
  <ds:schemaRefs>
    <ds:schemaRef ds:uri="http://schemas.microsoft.com/office/2006/metadata/properties"/>
    <ds:schemaRef ds:uri="http://schemas.microsoft.com/office/infopath/2007/PartnerControls"/>
    <ds:schemaRef ds:uri="1dc33b59-6e3e-413b-bd09-9935ab8ef54a"/>
  </ds:schemaRefs>
</ds:datastoreItem>
</file>

<file path=customXml/itemProps8.xml><?xml version="1.0" encoding="utf-8"?>
<ds:datastoreItem xmlns:ds="http://schemas.openxmlformats.org/officeDocument/2006/customXml" ds:itemID="{3EAD6244-56D4-4FE7-8C60-E63E94C4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17</Pages>
  <Words>5924</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Georgian College Students’ Association  Constitution</vt:lpstr>
    </vt:vector>
  </TitlesOfParts>
  <Company>Georgian College</Company>
  <LinksUpToDate>false</LinksUpToDate>
  <CharactersWithSpaces>39618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lab</dc:creator>
  <cp:lastModifiedBy>Shona Klugman</cp:lastModifiedBy>
  <cp:revision>5</cp:revision>
  <cp:lastPrinted>2015-03-24T17:53:00Z</cp:lastPrinted>
  <dcterms:created xsi:type="dcterms:W3CDTF">2015-12-14T15:03:00Z</dcterms:created>
  <dcterms:modified xsi:type="dcterms:W3CDTF">2015-12-14T15:47:00Z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temRetentionFormula">
    <vt:lpwstr/>
  </property>
  <property fmtid="{D5CDD505-2E9C-101B-9397-08002B2CF9AE}" pid="4" name="_dlc_policyId">
    <vt:lpwstr>0x0101</vt:lpwstr>
  </property>
  <property fmtid="{D5CDD505-2E9C-101B-9397-08002B2CF9AE}" pid="5" name="ContentTypeId">
    <vt:lpwstr>0x010100CDE8BB25CE6FAD4599D28E8F61185DC6</vt:lpwstr>
  </property>
</Properties>
</file>