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AEFFB" w14:textId="77777777" w:rsidR="00853D9F" w:rsidRPr="006C2CB9" w:rsidRDefault="00A43D40" w:rsidP="00A63AC5">
      <w:pPr>
        <w:pStyle w:val="Default"/>
      </w:pPr>
      <w:r>
        <w:rPr>
          <w:b/>
          <w:bCs/>
          <w:color w:val="auto"/>
          <w:sz w:val="36"/>
          <w:szCs w:val="28"/>
        </w:rPr>
        <w:t>Change making</w:t>
      </w:r>
      <w:r w:rsidR="001E0D20" w:rsidRPr="00EF2B1D">
        <w:rPr>
          <w:b/>
          <w:bCs/>
          <w:color w:val="auto"/>
          <w:sz w:val="36"/>
          <w:szCs w:val="28"/>
        </w:rPr>
        <w:t xml:space="preserve"> Mini-Grants Program </w:t>
      </w:r>
    </w:p>
    <w:p w14:paraId="38156D04" w14:textId="77777777" w:rsidR="00EF2B1D" w:rsidRDefault="00EF2B1D" w:rsidP="00A63AC5">
      <w:pPr>
        <w:pStyle w:val="Default"/>
        <w:rPr>
          <w:b/>
          <w:bCs/>
          <w:sz w:val="28"/>
          <w:szCs w:val="28"/>
        </w:rPr>
      </w:pPr>
    </w:p>
    <w:p w14:paraId="2903FD75" w14:textId="77777777" w:rsidR="00A63AC5" w:rsidRPr="00EF2B1D" w:rsidRDefault="00A63AC5" w:rsidP="00A63AC5">
      <w:pPr>
        <w:pStyle w:val="Default"/>
        <w:rPr>
          <w:sz w:val="28"/>
          <w:szCs w:val="28"/>
        </w:rPr>
      </w:pPr>
      <w:r w:rsidRPr="00EF2B1D">
        <w:rPr>
          <w:b/>
          <w:bCs/>
          <w:sz w:val="28"/>
          <w:szCs w:val="28"/>
        </w:rPr>
        <w:t xml:space="preserve">Overview and Purpose </w:t>
      </w:r>
    </w:p>
    <w:p w14:paraId="191F4487" w14:textId="77777777" w:rsidR="00A63AC5" w:rsidRDefault="00A63AC5" w:rsidP="00A63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Funded by the Georgian College Students Association (GCSA) th</w:t>
      </w:r>
      <w:r w:rsidRPr="00A43D40">
        <w:rPr>
          <w:sz w:val="22"/>
          <w:szCs w:val="22"/>
        </w:rPr>
        <w:t xml:space="preserve">e </w:t>
      </w:r>
      <w:r w:rsidR="00A43D40">
        <w:rPr>
          <w:bCs/>
          <w:color w:val="auto"/>
          <w:sz w:val="22"/>
          <w:szCs w:val="22"/>
        </w:rPr>
        <w:t>c</w:t>
      </w:r>
      <w:r w:rsidR="00A43D40" w:rsidRPr="00A43D40">
        <w:rPr>
          <w:bCs/>
          <w:color w:val="auto"/>
          <w:sz w:val="22"/>
          <w:szCs w:val="22"/>
        </w:rPr>
        <w:t xml:space="preserve">hange making </w:t>
      </w:r>
      <w:r w:rsidRPr="00A43D40">
        <w:rPr>
          <w:sz w:val="22"/>
          <w:szCs w:val="22"/>
        </w:rPr>
        <w:t>Mini</w:t>
      </w:r>
      <w:r>
        <w:rPr>
          <w:sz w:val="22"/>
          <w:szCs w:val="22"/>
        </w:rPr>
        <w:t xml:space="preserve">-Grants Program (CCMG) is designed to:  </w:t>
      </w:r>
    </w:p>
    <w:p w14:paraId="5F94AC68" w14:textId="77777777" w:rsidR="00CD597F" w:rsidRPr="00CD597F" w:rsidRDefault="00CD597F" w:rsidP="004A767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57D62">
        <w:rPr>
          <w:i/>
          <w:iCs/>
          <w:sz w:val="22"/>
          <w:szCs w:val="22"/>
        </w:rPr>
        <w:t>Spark collaboration</w:t>
      </w:r>
      <w:r w:rsidRPr="00CD597F">
        <w:rPr>
          <w:iCs/>
          <w:sz w:val="22"/>
          <w:szCs w:val="22"/>
        </w:rPr>
        <w:t xml:space="preserve"> between students, staff and faculty by providing funding and resources to develop innovative </w:t>
      </w:r>
      <w:r w:rsidR="00A43D40">
        <w:rPr>
          <w:bCs/>
          <w:color w:val="auto"/>
          <w:sz w:val="22"/>
          <w:szCs w:val="22"/>
        </w:rPr>
        <w:t>c</w:t>
      </w:r>
      <w:r w:rsidR="00A43D40" w:rsidRPr="00A43D40">
        <w:rPr>
          <w:bCs/>
          <w:color w:val="auto"/>
          <w:sz w:val="22"/>
          <w:szCs w:val="22"/>
        </w:rPr>
        <w:t xml:space="preserve">hange making </w:t>
      </w:r>
      <w:r w:rsidRPr="00CD597F">
        <w:rPr>
          <w:iCs/>
          <w:sz w:val="22"/>
          <w:szCs w:val="22"/>
        </w:rPr>
        <w:t xml:space="preserve">projects and activities. </w:t>
      </w:r>
    </w:p>
    <w:p w14:paraId="65A708EA" w14:textId="77777777" w:rsidR="00A63AC5" w:rsidRPr="00CD597F" w:rsidRDefault="00A63AC5" w:rsidP="004A7679">
      <w:pPr>
        <w:pStyle w:val="Default"/>
        <w:numPr>
          <w:ilvl w:val="0"/>
          <w:numId w:val="3"/>
        </w:numPr>
        <w:rPr>
          <w:rFonts w:ascii="Wingdings" w:hAnsi="Wingdings" w:cs="Wingdings"/>
          <w:sz w:val="22"/>
          <w:szCs w:val="22"/>
        </w:rPr>
      </w:pPr>
      <w:r>
        <w:rPr>
          <w:i/>
          <w:iCs/>
          <w:sz w:val="22"/>
          <w:szCs w:val="22"/>
        </w:rPr>
        <w:t xml:space="preserve">Deepen student learning </w:t>
      </w:r>
      <w:r>
        <w:rPr>
          <w:sz w:val="22"/>
          <w:szCs w:val="22"/>
        </w:rPr>
        <w:t xml:space="preserve">by generating new </w:t>
      </w:r>
      <w:r w:rsidR="00A43D40">
        <w:rPr>
          <w:bCs/>
          <w:color w:val="auto"/>
          <w:sz w:val="22"/>
          <w:szCs w:val="22"/>
        </w:rPr>
        <w:t>c</w:t>
      </w:r>
      <w:r w:rsidR="00A43D40" w:rsidRPr="00A43D40">
        <w:rPr>
          <w:bCs/>
          <w:color w:val="auto"/>
          <w:sz w:val="22"/>
          <w:szCs w:val="22"/>
        </w:rPr>
        <w:t xml:space="preserve">hange making </w:t>
      </w:r>
      <w:r>
        <w:rPr>
          <w:sz w:val="22"/>
          <w:szCs w:val="22"/>
        </w:rPr>
        <w:t xml:space="preserve">opportunities that are focused on complementing the learning that occurs both inside and outside the classroom </w:t>
      </w:r>
    </w:p>
    <w:p w14:paraId="540DF1DE" w14:textId="77777777" w:rsidR="00A63AC5" w:rsidRDefault="00A63AC5" w:rsidP="004A767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Build community </w:t>
      </w:r>
      <w:r>
        <w:rPr>
          <w:sz w:val="22"/>
          <w:szCs w:val="22"/>
        </w:rPr>
        <w:t xml:space="preserve">by establishing new (and strengthening existing) on-campus networks and off-campus partnerships </w:t>
      </w:r>
    </w:p>
    <w:p w14:paraId="3604AAF7" w14:textId="77777777" w:rsidR="00A63AC5" w:rsidRDefault="00A63AC5" w:rsidP="00A63AC5">
      <w:pPr>
        <w:pStyle w:val="Default"/>
        <w:rPr>
          <w:sz w:val="22"/>
          <w:szCs w:val="22"/>
        </w:rPr>
      </w:pPr>
    </w:p>
    <w:p w14:paraId="6C1F8CFC" w14:textId="77777777" w:rsidR="00A63AC5" w:rsidRDefault="00A63AC5" w:rsidP="00A63AC5">
      <w:pPr>
        <w:pStyle w:val="Default"/>
        <w:rPr>
          <w:sz w:val="22"/>
          <w:szCs w:val="22"/>
        </w:rPr>
      </w:pPr>
      <w:r w:rsidRPr="009F7AEF">
        <w:rPr>
          <w:b/>
          <w:bCs/>
          <w:sz w:val="28"/>
          <w:szCs w:val="28"/>
        </w:rPr>
        <w:t>Funding Available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(NOTE: Final grant funding is contingent on the </w:t>
      </w:r>
      <w:r w:rsidR="00BB7FFE" w:rsidRPr="00EF2B1D">
        <w:rPr>
          <w:i/>
          <w:iCs/>
          <w:color w:val="auto"/>
          <w:sz w:val="22"/>
          <w:szCs w:val="22"/>
        </w:rPr>
        <w:t xml:space="preserve">2017-2018 </w:t>
      </w:r>
      <w:r w:rsidRPr="00EF2B1D">
        <w:rPr>
          <w:i/>
          <w:iCs/>
          <w:color w:val="auto"/>
          <w:sz w:val="22"/>
          <w:szCs w:val="22"/>
        </w:rPr>
        <w:t xml:space="preserve">budget </w:t>
      </w:r>
      <w:r>
        <w:rPr>
          <w:i/>
          <w:iCs/>
          <w:sz w:val="22"/>
          <w:szCs w:val="22"/>
        </w:rPr>
        <w:t xml:space="preserve">allocation process) </w:t>
      </w:r>
    </w:p>
    <w:p w14:paraId="117095C9" w14:textId="77777777" w:rsidR="00A63AC5" w:rsidRDefault="00EF2B1D" w:rsidP="00A63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During the</w:t>
      </w:r>
      <w:r w:rsidR="00BB7FFE" w:rsidRPr="00EF2B1D">
        <w:rPr>
          <w:color w:val="auto"/>
          <w:sz w:val="22"/>
          <w:szCs w:val="22"/>
        </w:rPr>
        <w:t xml:space="preserve"> 2017-2018</w:t>
      </w:r>
      <w:r w:rsidR="00A63AC5" w:rsidRPr="00EF2B1D">
        <w:rPr>
          <w:color w:val="auto"/>
          <w:sz w:val="22"/>
          <w:szCs w:val="22"/>
        </w:rPr>
        <w:t xml:space="preserve"> academ</w:t>
      </w:r>
      <w:r w:rsidR="00C23577" w:rsidRPr="00EF2B1D">
        <w:rPr>
          <w:color w:val="auto"/>
          <w:sz w:val="22"/>
          <w:szCs w:val="22"/>
        </w:rPr>
        <w:t xml:space="preserve">ic </w:t>
      </w:r>
      <w:r w:rsidR="00C23577">
        <w:rPr>
          <w:sz w:val="22"/>
          <w:szCs w:val="22"/>
        </w:rPr>
        <w:t>year g</w:t>
      </w:r>
      <w:r w:rsidR="00A63AC5">
        <w:rPr>
          <w:sz w:val="22"/>
          <w:szCs w:val="22"/>
        </w:rPr>
        <w:t xml:space="preserve">rant awards </w:t>
      </w:r>
      <w:r w:rsidR="00CD597F">
        <w:rPr>
          <w:sz w:val="22"/>
          <w:szCs w:val="22"/>
        </w:rPr>
        <w:t xml:space="preserve">will be up to </w:t>
      </w:r>
      <w:r w:rsidR="00CD597F" w:rsidRPr="004A7679">
        <w:rPr>
          <w:sz w:val="22"/>
          <w:szCs w:val="22"/>
        </w:rPr>
        <w:t xml:space="preserve">$500 </w:t>
      </w:r>
      <w:r w:rsidR="002325B1" w:rsidRPr="004A7679">
        <w:rPr>
          <w:sz w:val="22"/>
          <w:szCs w:val="22"/>
        </w:rPr>
        <w:t>per project/activity</w:t>
      </w:r>
      <w:r w:rsidR="00A63AC5" w:rsidRPr="004A7679">
        <w:rPr>
          <w:sz w:val="22"/>
          <w:szCs w:val="22"/>
        </w:rPr>
        <w:t xml:space="preserve">. </w:t>
      </w:r>
      <w:r w:rsidR="00C23577" w:rsidRPr="004A7679">
        <w:rPr>
          <w:sz w:val="22"/>
          <w:szCs w:val="22"/>
        </w:rPr>
        <w:t>Once the funding envelop</w:t>
      </w:r>
      <w:r w:rsidR="004A7679" w:rsidRPr="004A7679">
        <w:rPr>
          <w:sz w:val="22"/>
          <w:szCs w:val="22"/>
        </w:rPr>
        <w:t>e</w:t>
      </w:r>
      <w:r w:rsidR="00C23577" w:rsidRPr="004A7679">
        <w:rPr>
          <w:sz w:val="22"/>
          <w:szCs w:val="22"/>
        </w:rPr>
        <w:t xml:space="preserve"> has been depleted students will be invited to re-apply in the next fiscal year.</w:t>
      </w:r>
    </w:p>
    <w:p w14:paraId="272F0BC6" w14:textId="77777777" w:rsidR="00A63AC5" w:rsidRDefault="00A63AC5" w:rsidP="00A63AC5">
      <w:pPr>
        <w:pStyle w:val="Default"/>
        <w:rPr>
          <w:b/>
          <w:bCs/>
          <w:sz w:val="22"/>
          <w:szCs w:val="22"/>
        </w:rPr>
      </w:pPr>
    </w:p>
    <w:p w14:paraId="52E376E8" w14:textId="77777777" w:rsidR="00A63AC5" w:rsidRPr="009F7AEF" w:rsidRDefault="00A63AC5" w:rsidP="00A63AC5">
      <w:pPr>
        <w:pStyle w:val="Default"/>
        <w:rPr>
          <w:sz w:val="28"/>
          <w:szCs w:val="28"/>
        </w:rPr>
      </w:pPr>
      <w:r w:rsidRPr="009F7AEF">
        <w:rPr>
          <w:b/>
          <w:bCs/>
          <w:sz w:val="28"/>
          <w:szCs w:val="28"/>
        </w:rPr>
        <w:t xml:space="preserve">Defining </w:t>
      </w:r>
      <w:r w:rsidR="00A43D40">
        <w:rPr>
          <w:b/>
          <w:bCs/>
          <w:sz w:val="28"/>
          <w:szCs w:val="28"/>
        </w:rPr>
        <w:t>Change Making</w:t>
      </w:r>
      <w:r w:rsidRPr="009F7AEF">
        <w:rPr>
          <w:b/>
          <w:bCs/>
          <w:sz w:val="28"/>
          <w:szCs w:val="28"/>
        </w:rPr>
        <w:t xml:space="preserve"> Learning </w:t>
      </w:r>
    </w:p>
    <w:p w14:paraId="7B558329" w14:textId="77777777" w:rsidR="002325B1" w:rsidRDefault="00A63AC5" w:rsidP="00232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the purposes of this grant, </w:t>
      </w:r>
      <w:r w:rsidR="00A43D40">
        <w:rPr>
          <w:bCs/>
          <w:color w:val="auto"/>
          <w:sz w:val="22"/>
          <w:szCs w:val="22"/>
        </w:rPr>
        <w:t>c</w:t>
      </w:r>
      <w:r w:rsidR="00A43D40" w:rsidRPr="00A43D40">
        <w:rPr>
          <w:bCs/>
          <w:color w:val="auto"/>
          <w:sz w:val="22"/>
          <w:szCs w:val="22"/>
        </w:rPr>
        <w:t xml:space="preserve">hange making </w:t>
      </w:r>
      <w:r>
        <w:rPr>
          <w:sz w:val="22"/>
          <w:szCs w:val="22"/>
        </w:rPr>
        <w:t xml:space="preserve">learning is defined as learning that occurs outside of the traditional classroom. This learning can take place in a variety of ways, including, but not limited to: </w:t>
      </w:r>
    </w:p>
    <w:p w14:paraId="1A95B6C8" w14:textId="77777777" w:rsidR="00A63AC5" w:rsidRDefault="00A63AC5" w:rsidP="00A63AC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involvement in student organizations and leadership positions; </w:t>
      </w:r>
    </w:p>
    <w:p w14:paraId="7C91C5EF" w14:textId="77777777" w:rsidR="00A63AC5" w:rsidRDefault="00A63AC5" w:rsidP="00A63AC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engagement with civic, community service, and service-learning opportunities; </w:t>
      </w:r>
    </w:p>
    <w:p w14:paraId="7F635343" w14:textId="77777777" w:rsidR="00A63AC5" w:rsidRPr="004A7679" w:rsidRDefault="00A63AC5" w:rsidP="00A63AC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A7679">
        <w:rPr>
          <w:sz w:val="22"/>
          <w:szCs w:val="22"/>
        </w:rPr>
        <w:t>parti</w:t>
      </w:r>
      <w:r w:rsidR="004A7679" w:rsidRPr="004A7679">
        <w:rPr>
          <w:sz w:val="22"/>
          <w:szCs w:val="22"/>
        </w:rPr>
        <w:t>cipation in activities and programs that promote health and wellness</w:t>
      </w:r>
      <w:r w:rsidR="004A7679">
        <w:rPr>
          <w:sz w:val="22"/>
          <w:szCs w:val="22"/>
        </w:rPr>
        <w:t>;</w:t>
      </w:r>
    </w:p>
    <w:p w14:paraId="207E31D8" w14:textId="77777777" w:rsidR="00A63AC5" w:rsidRDefault="00A63AC5" w:rsidP="00A63AC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attendance at lectures and workshops;</w:t>
      </w:r>
      <w:r w:rsidR="00BB7FFE">
        <w:rPr>
          <w:sz w:val="22"/>
          <w:szCs w:val="22"/>
        </w:rPr>
        <w:t xml:space="preserve"> </w:t>
      </w:r>
    </w:p>
    <w:p w14:paraId="244AF2BA" w14:textId="77777777" w:rsidR="00A63AC5" w:rsidRDefault="00A63AC5" w:rsidP="00A63AC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involvement in cultural and social enrichment events; and other interactions between members of the Georgian College community and beyond. </w:t>
      </w:r>
    </w:p>
    <w:p w14:paraId="6A4E9971" w14:textId="77777777" w:rsidR="00A63AC5" w:rsidRDefault="00A63AC5" w:rsidP="00A63AC5">
      <w:pPr>
        <w:pStyle w:val="Default"/>
        <w:rPr>
          <w:sz w:val="22"/>
          <w:szCs w:val="22"/>
        </w:rPr>
      </w:pPr>
    </w:p>
    <w:p w14:paraId="64617604" w14:textId="77777777" w:rsidR="00A63AC5" w:rsidRDefault="00A63AC5" w:rsidP="00A63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many instances, this learning is also closely connected to the curricular learning objectives of an academic course. In all instances, </w:t>
      </w:r>
      <w:r w:rsidR="00A43D40">
        <w:rPr>
          <w:bCs/>
          <w:color w:val="auto"/>
          <w:sz w:val="22"/>
          <w:szCs w:val="22"/>
        </w:rPr>
        <w:t>c</w:t>
      </w:r>
      <w:r w:rsidR="00A43D40" w:rsidRPr="00A43D40">
        <w:rPr>
          <w:bCs/>
          <w:color w:val="auto"/>
          <w:sz w:val="22"/>
          <w:szCs w:val="22"/>
        </w:rPr>
        <w:t xml:space="preserve">hange making </w:t>
      </w:r>
      <w:r>
        <w:rPr>
          <w:sz w:val="22"/>
          <w:szCs w:val="22"/>
        </w:rPr>
        <w:t xml:space="preserve">learning </w:t>
      </w:r>
      <w:r w:rsidR="002325B1">
        <w:rPr>
          <w:sz w:val="22"/>
          <w:szCs w:val="22"/>
        </w:rPr>
        <w:t xml:space="preserve">grants will not be awarded if the student is receiving a course grade or mark for the project or activity. </w:t>
      </w:r>
    </w:p>
    <w:p w14:paraId="09F95BDC" w14:textId="77777777" w:rsidR="002325B1" w:rsidRDefault="002325B1" w:rsidP="00A63AC5">
      <w:pPr>
        <w:pStyle w:val="Default"/>
        <w:rPr>
          <w:b/>
          <w:bCs/>
          <w:sz w:val="22"/>
          <w:szCs w:val="22"/>
        </w:rPr>
      </w:pPr>
    </w:p>
    <w:p w14:paraId="3E45C9AF" w14:textId="77777777" w:rsidR="00A63AC5" w:rsidRPr="009F7AEF" w:rsidRDefault="00A63AC5" w:rsidP="00A63AC5">
      <w:pPr>
        <w:pStyle w:val="Default"/>
        <w:rPr>
          <w:sz w:val="28"/>
          <w:szCs w:val="28"/>
        </w:rPr>
      </w:pPr>
      <w:r w:rsidRPr="009F7AEF">
        <w:rPr>
          <w:b/>
          <w:bCs/>
          <w:sz w:val="28"/>
          <w:szCs w:val="28"/>
        </w:rPr>
        <w:t xml:space="preserve">Selection Criteria </w:t>
      </w:r>
    </w:p>
    <w:p w14:paraId="16571259" w14:textId="77777777" w:rsidR="00A63AC5" w:rsidRDefault="00A63AC5" w:rsidP="00A63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Project proposals will be reviewed by </w:t>
      </w:r>
      <w:r w:rsidR="002325B1">
        <w:rPr>
          <w:sz w:val="22"/>
          <w:szCs w:val="22"/>
        </w:rPr>
        <w:t xml:space="preserve">GCSA </w:t>
      </w:r>
      <w:r>
        <w:rPr>
          <w:sz w:val="22"/>
          <w:szCs w:val="22"/>
        </w:rPr>
        <w:t xml:space="preserve">and selected for funding according to the following criteria: </w:t>
      </w:r>
    </w:p>
    <w:p w14:paraId="256796A8" w14:textId="77777777" w:rsidR="002325B1" w:rsidRDefault="002325B1" w:rsidP="00A63AC5">
      <w:pPr>
        <w:pStyle w:val="Default"/>
        <w:rPr>
          <w:sz w:val="22"/>
          <w:szCs w:val="22"/>
        </w:rPr>
      </w:pPr>
    </w:p>
    <w:p w14:paraId="120B78F6" w14:textId="77777777" w:rsidR="004A7679" w:rsidRPr="004A7679" w:rsidRDefault="00A63AC5" w:rsidP="00A63AC5">
      <w:pPr>
        <w:pStyle w:val="ListParagraph"/>
        <w:numPr>
          <w:ilvl w:val="0"/>
          <w:numId w:val="4"/>
        </w:numPr>
        <w:spacing w:after="0"/>
        <w:ind w:right="-360"/>
        <w:rPr>
          <w:b/>
          <w:color w:val="E97300"/>
        </w:rPr>
      </w:pPr>
      <w:r>
        <w:t>Th</w:t>
      </w:r>
      <w:r w:rsidR="00700981">
        <w:t>e pr</w:t>
      </w:r>
      <w:r w:rsidR="00CD597F">
        <w:t xml:space="preserve">oject must </w:t>
      </w:r>
      <w:r w:rsidR="00CD597F" w:rsidRPr="00EF2B1D">
        <w:t xml:space="preserve">support </w:t>
      </w:r>
      <w:r w:rsidR="00946784" w:rsidRPr="00EF2B1D">
        <w:t>2 of the 13</w:t>
      </w:r>
      <w:r w:rsidR="002325B1" w:rsidRPr="00EF2B1D">
        <w:t xml:space="preserve"> </w:t>
      </w:r>
      <w:r w:rsidR="00400B27">
        <w:t xml:space="preserve">different learning competencies outlined on the </w:t>
      </w:r>
      <w:r w:rsidR="00400B27" w:rsidRPr="00657D62">
        <w:rPr>
          <w:b/>
        </w:rPr>
        <w:t xml:space="preserve">Activity Submission Form – </w:t>
      </w:r>
      <w:r w:rsidR="00A43D40" w:rsidRPr="00A43D40">
        <w:rPr>
          <w:b/>
          <w:bCs/>
        </w:rPr>
        <w:t>C</w:t>
      </w:r>
      <w:r w:rsidR="00A43D40" w:rsidRPr="00A43D40">
        <w:rPr>
          <w:b/>
          <w:bCs/>
        </w:rPr>
        <w:t>hange making</w:t>
      </w:r>
      <w:r w:rsidR="00A43D40" w:rsidRPr="00A43D40">
        <w:rPr>
          <w:bCs/>
        </w:rPr>
        <w:t xml:space="preserve"> </w:t>
      </w:r>
      <w:r w:rsidR="00400B27" w:rsidRPr="00657D62">
        <w:rPr>
          <w:b/>
        </w:rPr>
        <w:t>Record</w:t>
      </w:r>
      <w:r w:rsidR="00657D62">
        <w:t>.</w:t>
      </w:r>
    </w:p>
    <w:p w14:paraId="5D2C253F" w14:textId="77777777" w:rsidR="004A7679" w:rsidRPr="004A7679" w:rsidRDefault="00A63AC5" w:rsidP="00A63AC5">
      <w:pPr>
        <w:pStyle w:val="ListParagraph"/>
        <w:numPr>
          <w:ilvl w:val="0"/>
          <w:numId w:val="4"/>
        </w:numPr>
        <w:spacing w:after="0"/>
        <w:ind w:right="-360"/>
        <w:rPr>
          <w:b/>
          <w:color w:val="E97300"/>
        </w:rPr>
      </w:pPr>
      <w:r w:rsidRPr="004A7679">
        <w:t xml:space="preserve">The project must demonstrate a </w:t>
      </w:r>
      <w:r w:rsidRPr="004A7679">
        <w:rPr>
          <w:b/>
          <w:bCs/>
        </w:rPr>
        <w:t xml:space="preserve">clear benefit to the College community </w:t>
      </w:r>
      <w:r w:rsidRPr="004A7679">
        <w:t xml:space="preserve">and provide opportunity for </w:t>
      </w:r>
      <w:r w:rsidR="00A43D40" w:rsidRPr="00A43D40">
        <w:rPr>
          <w:b/>
          <w:bCs/>
        </w:rPr>
        <w:t>change making</w:t>
      </w:r>
      <w:r w:rsidR="00A43D40" w:rsidRPr="00A43D40">
        <w:rPr>
          <w:bCs/>
        </w:rPr>
        <w:t xml:space="preserve"> </w:t>
      </w:r>
      <w:r w:rsidRPr="004A7679">
        <w:rPr>
          <w:b/>
          <w:bCs/>
        </w:rPr>
        <w:t xml:space="preserve">learning </w:t>
      </w:r>
      <w:r w:rsidRPr="004A7679">
        <w:t xml:space="preserve">that occurs outside of the traditional classroom. </w:t>
      </w:r>
    </w:p>
    <w:p w14:paraId="019DBE5A" w14:textId="77777777" w:rsidR="004A7679" w:rsidRPr="004A7679" w:rsidRDefault="00A63AC5" w:rsidP="00A63AC5">
      <w:pPr>
        <w:pStyle w:val="ListParagraph"/>
        <w:numPr>
          <w:ilvl w:val="0"/>
          <w:numId w:val="4"/>
        </w:numPr>
        <w:spacing w:after="0"/>
        <w:ind w:right="-360"/>
        <w:rPr>
          <w:b/>
          <w:color w:val="E97300"/>
        </w:rPr>
      </w:pPr>
      <w:r w:rsidRPr="004A7679">
        <w:t xml:space="preserve">The project must be completed within an </w:t>
      </w:r>
      <w:r w:rsidRPr="004A7679">
        <w:rPr>
          <w:b/>
          <w:bCs/>
        </w:rPr>
        <w:t>established timeline</w:t>
      </w:r>
      <w:r w:rsidRPr="004A7679">
        <w:t>. All pro</w:t>
      </w:r>
      <w:r w:rsidR="00700981" w:rsidRPr="004A7679">
        <w:t>ject fun</w:t>
      </w:r>
      <w:r w:rsidR="00657D62">
        <w:t xml:space="preserve">ding must be spent on or before </w:t>
      </w:r>
      <w:r w:rsidR="00946784" w:rsidRPr="00657D62">
        <w:t>March 31, 2018</w:t>
      </w:r>
      <w:r w:rsidRPr="004A7679">
        <w:t xml:space="preserve">. </w:t>
      </w:r>
    </w:p>
    <w:p w14:paraId="1B9C3BB8" w14:textId="77777777" w:rsidR="004A7679" w:rsidRPr="004A7679" w:rsidRDefault="00A63AC5" w:rsidP="00A63AC5">
      <w:pPr>
        <w:pStyle w:val="ListParagraph"/>
        <w:numPr>
          <w:ilvl w:val="0"/>
          <w:numId w:val="4"/>
        </w:numPr>
        <w:spacing w:after="0"/>
        <w:ind w:right="-360"/>
        <w:rPr>
          <w:b/>
          <w:color w:val="E97300"/>
        </w:rPr>
      </w:pPr>
      <w:r w:rsidRPr="004A7679">
        <w:t xml:space="preserve">The budget should be planned as a </w:t>
      </w:r>
      <w:r w:rsidRPr="004A7679">
        <w:rPr>
          <w:b/>
          <w:bCs/>
        </w:rPr>
        <w:t xml:space="preserve">cost-effective use of grant funds </w:t>
      </w:r>
      <w:r w:rsidRPr="004A7679">
        <w:t xml:space="preserve">and other College resources and should not duplicate existing activities or programs. </w:t>
      </w:r>
    </w:p>
    <w:p w14:paraId="53ABBE16" w14:textId="77777777" w:rsidR="00A63AC5" w:rsidRPr="00657D62" w:rsidRDefault="00A63AC5" w:rsidP="00A63AC5">
      <w:pPr>
        <w:pStyle w:val="ListParagraph"/>
        <w:numPr>
          <w:ilvl w:val="0"/>
          <w:numId w:val="4"/>
        </w:numPr>
        <w:spacing w:after="0"/>
        <w:ind w:right="-360"/>
        <w:rPr>
          <w:b/>
          <w:color w:val="E97300"/>
        </w:rPr>
      </w:pPr>
      <w:r w:rsidRPr="004A7679">
        <w:t xml:space="preserve">The project must be a </w:t>
      </w:r>
      <w:r w:rsidRPr="004A7679">
        <w:rPr>
          <w:b/>
          <w:bCs/>
        </w:rPr>
        <w:t>new initiative or an expansion of an existing program or project</w:t>
      </w:r>
      <w:r w:rsidRPr="004A7679">
        <w:t xml:space="preserve">. Priority will be given to </w:t>
      </w:r>
      <w:r w:rsidRPr="004A7679">
        <w:rPr>
          <w:b/>
          <w:bCs/>
        </w:rPr>
        <w:t xml:space="preserve">new and innovative projects </w:t>
      </w:r>
      <w:r w:rsidRPr="004A7679">
        <w:t>that focus on partnership building (o</w:t>
      </w:r>
      <w:r w:rsidR="004A7679" w:rsidRPr="004A7679">
        <w:t>n-campus and/or off-campus), creative collaboration</w:t>
      </w:r>
      <w:r w:rsidR="00495CC7">
        <w:t>, change</w:t>
      </w:r>
      <w:r w:rsidR="00A43D40">
        <w:t xml:space="preserve"> </w:t>
      </w:r>
      <w:r w:rsidR="00946784" w:rsidRPr="00657D62">
        <w:t>making opportunities,</w:t>
      </w:r>
      <w:r w:rsidR="004A7679" w:rsidRPr="00657D62">
        <w:t xml:space="preserve"> </w:t>
      </w:r>
      <w:r w:rsidR="004A7679" w:rsidRPr="004A7679">
        <w:t>and a positive contribution to the community.</w:t>
      </w:r>
    </w:p>
    <w:p w14:paraId="7EA838D4" w14:textId="77777777" w:rsidR="00894726" w:rsidRPr="00894726" w:rsidRDefault="00657D62" w:rsidP="00894726">
      <w:pPr>
        <w:pStyle w:val="ListParagraph"/>
        <w:numPr>
          <w:ilvl w:val="0"/>
          <w:numId w:val="4"/>
        </w:numPr>
        <w:spacing w:after="0"/>
        <w:ind w:right="-360"/>
        <w:rPr>
          <w:b/>
          <w:color w:val="E97300"/>
        </w:rPr>
      </w:pPr>
      <w:r>
        <w:t xml:space="preserve">GCSA and its affiliated businesses and departments will not be eligible for this funding. </w:t>
      </w:r>
    </w:p>
    <w:p w14:paraId="169915A7" w14:textId="77777777" w:rsidR="00A63AC5" w:rsidRPr="00894726" w:rsidRDefault="00A63AC5" w:rsidP="00894726">
      <w:pPr>
        <w:spacing w:after="0"/>
        <w:ind w:left="360" w:right="-360"/>
        <w:rPr>
          <w:b/>
          <w:color w:val="E97300"/>
        </w:rPr>
      </w:pPr>
      <w:r w:rsidRPr="00894726">
        <w:rPr>
          <w:b/>
          <w:bCs/>
          <w:sz w:val="28"/>
          <w:szCs w:val="28"/>
        </w:rPr>
        <w:t xml:space="preserve">Application Procedure </w:t>
      </w:r>
    </w:p>
    <w:p w14:paraId="09E06C3B" w14:textId="77777777" w:rsidR="00A63AC5" w:rsidRDefault="00A63AC5" w:rsidP="00A63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The application procedure has been purposely streamlined to p</w:t>
      </w:r>
      <w:r w:rsidR="002325B1">
        <w:rPr>
          <w:sz w:val="22"/>
          <w:szCs w:val="22"/>
        </w:rPr>
        <w:t>rovide the GCSA</w:t>
      </w:r>
      <w:r>
        <w:rPr>
          <w:sz w:val="22"/>
          <w:szCs w:val="22"/>
        </w:rPr>
        <w:t xml:space="preserve"> with the essential information to make an informed and responsible decision and allow the applicant to propose a project in a timely fashion. Applicants (students, faculty, </w:t>
      </w:r>
      <w:r w:rsidR="00942613">
        <w:rPr>
          <w:sz w:val="22"/>
          <w:szCs w:val="22"/>
        </w:rPr>
        <w:t>and staff</w:t>
      </w:r>
      <w:r>
        <w:rPr>
          <w:sz w:val="22"/>
          <w:szCs w:val="22"/>
        </w:rPr>
        <w:t xml:space="preserve">) are responsible for the following: </w:t>
      </w:r>
    </w:p>
    <w:p w14:paraId="01A4CEA2" w14:textId="77777777" w:rsidR="004A7679" w:rsidRDefault="00A63AC5" w:rsidP="00A63AC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Download </w:t>
      </w:r>
      <w:r w:rsidR="00946784" w:rsidRPr="00495CC7">
        <w:rPr>
          <w:color w:val="auto"/>
          <w:sz w:val="22"/>
          <w:szCs w:val="22"/>
        </w:rPr>
        <w:t xml:space="preserve">the </w:t>
      </w:r>
      <w:r w:rsidR="00A43D40">
        <w:rPr>
          <w:bCs/>
          <w:color w:val="auto"/>
          <w:sz w:val="22"/>
          <w:szCs w:val="22"/>
        </w:rPr>
        <w:t>C</w:t>
      </w:r>
      <w:r w:rsidR="00A43D40" w:rsidRPr="00A43D40">
        <w:rPr>
          <w:bCs/>
          <w:color w:val="auto"/>
          <w:sz w:val="22"/>
          <w:szCs w:val="22"/>
        </w:rPr>
        <w:t xml:space="preserve">hange making </w:t>
      </w:r>
      <w:r w:rsidR="00946784" w:rsidRPr="00495CC7">
        <w:rPr>
          <w:color w:val="auto"/>
          <w:sz w:val="22"/>
          <w:szCs w:val="22"/>
        </w:rPr>
        <w:t>Mini-Grants Proposal Form.</w:t>
      </w:r>
      <w:r w:rsidRPr="00495CC7">
        <w:rPr>
          <w:color w:val="auto"/>
          <w:sz w:val="22"/>
          <w:szCs w:val="22"/>
        </w:rPr>
        <w:t xml:space="preserve"> </w:t>
      </w:r>
    </w:p>
    <w:p w14:paraId="2A97BCFF" w14:textId="77777777" w:rsidR="004A7679" w:rsidRDefault="002325B1" w:rsidP="00A63A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A7679">
        <w:rPr>
          <w:sz w:val="22"/>
          <w:szCs w:val="22"/>
        </w:rPr>
        <w:t xml:space="preserve">Closely review the </w:t>
      </w:r>
      <w:r w:rsidR="00A63AC5" w:rsidRPr="004A7679">
        <w:rPr>
          <w:sz w:val="22"/>
          <w:szCs w:val="22"/>
        </w:rPr>
        <w:t>Proposal Form</w:t>
      </w:r>
      <w:r w:rsidR="00495CC7">
        <w:rPr>
          <w:sz w:val="22"/>
          <w:szCs w:val="22"/>
        </w:rPr>
        <w:t xml:space="preserve"> including “Selection Criteria”</w:t>
      </w:r>
      <w:r w:rsidR="00A63AC5" w:rsidRPr="004A7679">
        <w:rPr>
          <w:sz w:val="22"/>
          <w:szCs w:val="22"/>
        </w:rPr>
        <w:t xml:space="preserve"> and </w:t>
      </w:r>
      <w:r w:rsidR="00495CC7">
        <w:rPr>
          <w:sz w:val="22"/>
          <w:szCs w:val="22"/>
        </w:rPr>
        <w:t>“</w:t>
      </w:r>
      <w:r w:rsidR="00A63AC5" w:rsidRPr="004A7679">
        <w:rPr>
          <w:sz w:val="22"/>
          <w:szCs w:val="22"/>
        </w:rPr>
        <w:t>Additional Instructions and Information</w:t>
      </w:r>
      <w:r w:rsidR="00495CC7">
        <w:rPr>
          <w:sz w:val="22"/>
          <w:szCs w:val="22"/>
        </w:rPr>
        <w:t>”.</w:t>
      </w:r>
    </w:p>
    <w:p w14:paraId="1A3A598F" w14:textId="77777777" w:rsidR="004A7679" w:rsidRDefault="00A63AC5" w:rsidP="00A63A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A7679">
        <w:rPr>
          <w:sz w:val="22"/>
          <w:szCs w:val="22"/>
        </w:rPr>
        <w:t>Complete each section of the Proposal Form by addressing the questions a</w:t>
      </w:r>
      <w:r w:rsidR="004A7679">
        <w:rPr>
          <w:sz w:val="22"/>
          <w:szCs w:val="22"/>
        </w:rPr>
        <w:t>nd instructions, to include:</w:t>
      </w:r>
    </w:p>
    <w:p w14:paraId="4B8A7689" w14:textId="77777777" w:rsidR="004A7679" w:rsidRDefault="00A63AC5" w:rsidP="00A63AC5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4A7679">
        <w:rPr>
          <w:sz w:val="22"/>
          <w:szCs w:val="22"/>
        </w:rPr>
        <w:t xml:space="preserve">Project Information </w:t>
      </w:r>
    </w:p>
    <w:p w14:paraId="19F25514" w14:textId="77777777" w:rsidR="004A7679" w:rsidRDefault="00A63AC5" w:rsidP="00A63AC5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4A7679">
        <w:rPr>
          <w:sz w:val="22"/>
          <w:szCs w:val="22"/>
        </w:rPr>
        <w:t xml:space="preserve">Project Narrative (Learning Objectives; Collaboration and Partnerships; Timeline) </w:t>
      </w:r>
    </w:p>
    <w:p w14:paraId="00B6A042" w14:textId="77777777" w:rsidR="004A7679" w:rsidRDefault="00A63AC5" w:rsidP="004A7679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4A7679">
        <w:rPr>
          <w:sz w:val="22"/>
          <w:szCs w:val="22"/>
        </w:rPr>
        <w:t xml:space="preserve">Project Budget </w:t>
      </w:r>
    </w:p>
    <w:p w14:paraId="792EBC18" w14:textId="77777777" w:rsidR="00A63AC5" w:rsidRPr="004A7679" w:rsidRDefault="00A63AC5" w:rsidP="004A7679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4A7679">
        <w:rPr>
          <w:b/>
          <w:bCs/>
          <w:sz w:val="22"/>
          <w:szCs w:val="22"/>
        </w:rPr>
        <w:t>Submit one (1) elec</w:t>
      </w:r>
      <w:r w:rsidR="004A7679" w:rsidRPr="004A7679">
        <w:rPr>
          <w:b/>
          <w:bCs/>
          <w:sz w:val="22"/>
          <w:szCs w:val="22"/>
        </w:rPr>
        <w:t xml:space="preserve">tronic copy of </w:t>
      </w:r>
      <w:r w:rsidR="00495CC7">
        <w:rPr>
          <w:b/>
          <w:bCs/>
          <w:sz w:val="22"/>
          <w:szCs w:val="22"/>
        </w:rPr>
        <w:t xml:space="preserve">the completed </w:t>
      </w:r>
      <w:r w:rsidR="00A43D40" w:rsidRPr="00A43D40">
        <w:rPr>
          <w:b/>
          <w:bCs/>
          <w:color w:val="auto"/>
          <w:sz w:val="22"/>
          <w:szCs w:val="22"/>
        </w:rPr>
        <w:t>change making</w:t>
      </w:r>
      <w:r w:rsidR="00A43D40" w:rsidRPr="00A43D40">
        <w:rPr>
          <w:bCs/>
          <w:color w:val="auto"/>
          <w:sz w:val="22"/>
          <w:szCs w:val="22"/>
        </w:rPr>
        <w:t xml:space="preserve"> </w:t>
      </w:r>
      <w:r w:rsidR="00495CC7" w:rsidRPr="00495CC7">
        <w:rPr>
          <w:b/>
          <w:color w:val="auto"/>
          <w:sz w:val="22"/>
          <w:szCs w:val="22"/>
        </w:rPr>
        <w:t>Mini-Grants Proposal Form</w:t>
      </w:r>
      <w:r w:rsidR="00495CC7" w:rsidRPr="004A7679">
        <w:rPr>
          <w:b/>
          <w:bCs/>
          <w:sz w:val="22"/>
          <w:szCs w:val="22"/>
        </w:rPr>
        <w:t xml:space="preserve"> </w:t>
      </w:r>
      <w:r w:rsidR="00495CC7">
        <w:rPr>
          <w:b/>
          <w:bCs/>
          <w:sz w:val="22"/>
          <w:szCs w:val="22"/>
        </w:rPr>
        <w:t xml:space="preserve">to </w:t>
      </w:r>
      <w:r w:rsidR="00A43D40">
        <w:rPr>
          <w:b/>
          <w:bCs/>
          <w:sz w:val="22"/>
          <w:szCs w:val="22"/>
        </w:rPr>
        <w:t>Kavisha.Shah@GeorgianCollege</w:t>
      </w:r>
      <w:r w:rsidR="00495CC7" w:rsidRPr="00495CC7">
        <w:rPr>
          <w:rStyle w:val="Hyperlink"/>
          <w:b/>
          <w:bCs/>
          <w:color w:val="auto"/>
          <w:sz w:val="22"/>
          <w:szCs w:val="22"/>
          <w:u w:val="none"/>
        </w:rPr>
        <w:t>.</w:t>
      </w:r>
      <w:r w:rsidR="00A43D40">
        <w:rPr>
          <w:rStyle w:val="Hyperlink"/>
          <w:b/>
          <w:bCs/>
          <w:color w:val="auto"/>
          <w:sz w:val="22"/>
          <w:szCs w:val="22"/>
          <w:u w:val="none"/>
        </w:rPr>
        <w:t>ca.</w:t>
      </w:r>
      <w:r w:rsidR="004A7679" w:rsidRPr="00495CC7">
        <w:rPr>
          <w:b/>
          <w:bCs/>
          <w:color w:val="auto"/>
          <w:sz w:val="22"/>
          <w:szCs w:val="22"/>
        </w:rPr>
        <w:t xml:space="preserve"> </w:t>
      </w:r>
      <w:r w:rsidR="00EF3457">
        <w:rPr>
          <w:b/>
          <w:bCs/>
          <w:color w:val="auto"/>
          <w:sz w:val="22"/>
          <w:szCs w:val="22"/>
        </w:rPr>
        <w:t xml:space="preserve">The VP </w:t>
      </w:r>
      <w:r w:rsidR="00A43D40">
        <w:rPr>
          <w:b/>
          <w:bCs/>
          <w:color w:val="auto"/>
          <w:sz w:val="22"/>
          <w:szCs w:val="22"/>
        </w:rPr>
        <w:t>External &amp; Equity</w:t>
      </w:r>
      <w:r w:rsidR="00EF3457">
        <w:rPr>
          <w:b/>
          <w:bCs/>
          <w:color w:val="auto"/>
          <w:sz w:val="22"/>
          <w:szCs w:val="22"/>
        </w:rPr>
        <w:t xml:space="preserve"> will provide further i</w:t>
      </w:r>
      <w:r w:rsidR="00A43D40">
        <w:rPr>
          <w:b/>
          <w:bCs/>
          <w:color w:val="auto"/>
          <w:sz w:val="22"/>
          <w:szCs w:val="22"/>
        </w:rPr>
        <w:t>nstructions on presenting the CM</w:t>
      </w:r>
      <w:r w:rsidR="00EF3457">
        <w:rPr>
          <w:b/>
          <w:bCs/>
          <w:color w:val="auto"/>
          <w:sz w:val="22"/>
          <w:szCs w:val="22"/>
        </w:rPr>
        <w:t>MG application to GCSA.</w:t>
      </w:r>
      <w:r w:rsidR="002325B1" w:rsidRPr="004A7679">
        <w:rPr>
          <w:b/>
          <w:bCs/>
          <w:sz w:val="22"/>
          <w:szCs w:val="22"/>
        </w:rPr>
        <w:t xml:space="preserve"> </w:t>
      </w:r>
      <w:r w:rsidRPr="004A7679">
        <w:rPr>
          <w:sz w:val="22"/>
          <w:szCs w:val="22"/>
        </w:rPr>
        <w:t>Proposals submitted after the due date may not be conside</w:t>
      </w:r>
      <w:r w:rsidR="002325B1" w:rsidRPr="004A7679">
        <w:rPr>
          <w:sz w:val="22"/>
          <w:szCs w:val="22"/>
        </w:rPr>
        <w:t>red by GCSA</w:t>
      </w:r>
      <w:r w:rsidRPr="004A7679">
        <w:rPr>
          <w:sz w:val="22"/>
          <w:szCs w:val="22"/>
        </w:rPr>
        <w:t xml:space="preserve">. </w:t>
      </w:r>
    </w:p>
    <w:p w14:paraId="10F2E6CC" w14:textId="77777777" w:rsidR="00A63AC5" w:rsidRDefault="00A63AC5" w:rsidP="00A63AC5">
      <w:pPr>
        <w:pStyle w:val="Default"/>
        <w:rPr>
          <w:sz w:val="22"/>
          <w:szCs w:val="22"/>
        </w:rPr>
      </w:pPr>
    </w:p>
    <w:p w14:paraId="518CEBB6" w14:textId="77777777" w:rsidR="00A63AC5" w:rsidRPr="009F7AEF" w:rsidRDefault="00A63AC5" w:rsidP="00A63AC5">
      <w:pPr>
        <w:pStyle w:val="Default"/>
        <w:rPr>
          <w:sz w:val="28"/>
          <w:szCs w:val="28"/>
        </w:rPr>
      </w:pPr>
      <w:r w:rsidRPr="009F7AEF">
        <w:rPr>
          <w:b/>
          <w:bCs/>
          <w:sz w:val="28"/>
          <w:szCs w:val="28"/>
        </w:rPr>
        <w:t xml:space="preserve">Additional Instructions and Information </w:t>
      </w:r>
    </w:p>
    <w:p w14:paraId="263B8986" w14:textId="77777777" w:rsidR="00A63AC5" w:rsidRDefault="00A63AC5" w:rsidP="00A63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with any grant process, there is a variety of information to consider before, during, and after application. Below are a few items to aid in the process: </w:t>
      </w:r>
    </w:p>
    <w:p w14:paraId="55179C71" w14:textId="77777777" w:rsidR="00A63AC5" w:rsidRDefault="00A63AC5" w:rsidP="004A76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Funding is only available for </w:t>
      </w:r>
      <w:r w:rsidR="00A43D40">
        <w:rPr>
          <w:bCs/>
          <w:color w:val="auto"/>
          <w:sz w:val="22"/>
          <w:szCs w:val="22"/>
        </w:rPr>
        <w:t>c</w:t>
      </w:r>
      <w:r w:rsidR="00A43D40" w:rsidRPr="00A43D40">
        <w:rPr>
          <w:bCs/>
          <w:color w:val="auto"/>
          <w:sz w:val="22"/>
          <w:szCs w:val="22"/>
        </w:rPr>
        <w:t xml:space="preserve">hange making </w:t>
      </w:r>
      <w:r>
        <w:rPr>
          <w:sz w:val="22"/>
          <w:szCs w:val="22"/>
        </w:rPr>
        <w:t>proj</w:t>
      </w:r>
      <w:r w:rsidR="00BA7400">
        <w:rPr>
          <w:sz w:val="22"/>
          <w:szCs w:val="22"/>
        </w:rPr>
        <w:t>ects led by members of the Georgian</w:t>
      </w:r>
      <w:r>
        <w:rPr>
          <w:sz w:val="22"/>
          <w:szCs w:val="22"/>
        </w:rPr>
        <w:t xml:space="preserve"> Colleg</w:t>
      </w:r>
      <w:r w:rsidR="00BA7400">
        <w:rPr>
          <w:sz w:val="22"/>
          <w:szCs w:val="22"/>
        </w:rPr>
        <w:t xml:space="preserve">e community </w:t>
      </w:r>
      <w:r w:rsidR="00BA7400" w:rsidRPr="00EF3457">
        <w:rPr>
          <w:sz w:val="22"/>
          <w:szCs w:val="22"/>
        </w:rPr>
        <w:t xml:space="preserve">(faculty, </w:t>
      </w:r>
      <w:r w:rsidRPr="00EF3457">
        <w:rPr>
          <w:sz w:val="22"/>
          <w:szCs w:val="22"/>
        </w:rPr>
        <w:t>and staff can apply</w:t>
      </w:r>
      <w:r w:rsidR="00BA7400" w:rsidRPr="00EF3457">
        <w:rPr>
          <w:sz w:val="22"/>
          <w:szCs w:val="22"/>
        </w:rPr>
        <w:t xml:space="preserve"> in partnership with students</w:t>
      </w:r>
      <w:r w:rsidRPr="00EF3457">
        <w:rPr>
          <w:sz w:val="22"/>
          <w:szCs w:val="22"/>
        </w:rPr>
        <w:t xml:space="preserve">). </w:t>
      </w:r>
      <w:r w:rsidRPr="004A7679">
        <w:rPr>
          <w:sz w:val="22"/>
          <w:szCs w:val="22"/>
        </w:rPr>
        <w:t xml:space="preserve">Applicants may </w:t>
      </w:r>
      <w:r w:rsidR="004A7679" w:rsidRPr="004A7679">
        <w:rPr>
          <w:sz w:val="22"/>
          <w:szCs w:val="22"/>
        </w:rPr>
        <w:t xml:space="preserve">only apply for funding once during the </w:t>
      </w:r>
      <w:r w:rsidR="00946784" w:rsidRPr="00EF3457">
        <w:rPr>
          <w:color w:val="auto"/>
          <w:sz w:val="22"/>
          <w:szCs w:val="22"/>
        </w:rPr>
        <w:t>fiscal</w:t>
      </w:r>
      <w:r w:rsidR="004A7679" w:rsidRPr="00EF3457">
        <w:rPr>
          <w:color w:val="auto"/>
          <w:sz w:val="22"/>
          <w:szCs w:val="22"/>
        </w:rPr>
        <w:t xml:space="preserve"> </w:t>
      </w:r>
      <w:r w:rsidR="004A7679" w:rsidRPr="004A7679">
        <w:rPr>
          <w:sz w:val="22"/>
          <w:szCs w:val="22"/>
        </w:rPr>
        <w:t>year.</w:t>
      </w:r>
      <w:r w:rsidR="00BA7400">
        <w:rPr>
          <w:sz w:val="22"/>
          <w:szCs w:val="22"/>
        </w:rPr>
        <w:t xml:space="preserve"> Applications from non-Georgian College </w:t>
      </w:r>
      <w:r>
        <w:rPr>
          <w:sz w:val="22"/>
          <w:szCs w:val="22"/>
        </w:rPr>
        <w:t xml:space="preserve">affiliated individuals/organizations will not be considered.  </w:t>
      </w:r>
    </w:p>
    <w:p w14:paraId="05D96ED3" w14:textId="77777777" w:rsidR="00A63AC5" w:rsidRDefault="00A63AC5" w:rsidP="004A76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All proposals will be revie</w:t>
      </w:r>
      <w:r w:rsidR="002325B1">
        <w:rPr>
          <w:sz w:val="22"/>
          <w:szCs w:val="22"/>
        </w:rPr>
        <w:t xml:space="preserve">wed by GCSA and </w:t>
      </w:r>
      <w:r w:rsidR="002325B1" w:rsidRPr="00400B27">
        <w:rPr>
          <w:b/>
          <w:i/>
          <w:sz w:val="22"/>
          <w:szCs w:val="22"/>
        </w:rPr>
        <w:t>applicants must make a 5 minute</w:t>
      </w:r>
      <w:r w:rsidR="00946784">
        <w:rPr>
          <w:b/>
          <w:i/>
          <w:sz w:val="22"/>
          <w:szCs w:val="22"/>
        </w:rPr>
        <w:t xml:space="preserve"> </w:t>
      </w:r>
      <w:r w:rsidR="00EF3457">
        <w:rPr>
          <w:b/>
          <w:i/>
          <w:sz w:val="22"/>
          <w:szCs w:val="22"/>
        </w:rPr>
        <w:t xml:space="preserve">minimum </w:t>
      </w:r>
      <w:r w:rsidR="002325B1" w:rsidRPr="00400B27">
        <w:rPr>
          <w:b/>
          <w:i/>
          <w:sz w:val="22"/>
          <w:szCs w:val="22"/>
        </w:rPr>
        <w:t>presentation</w:t>
      </w:r>
      <w:r w:rsidR="002325B1">
        <w:rPr>
          <w:sz w:val="22"/>
          <w:szCs w:val="22"/>
        </w:rPr>
        <w:t xml:space="preserve"> to the council clearly outlining how the project meets the grant criteria</w:t>
      </w:r>
      <w:r>
        <w:rPr>
          <w:sz w:val="22"/>
          <w:szCs w:val="22"/>
        </w:rPr>
        <w:t xml:space="preserve">. </w:t>
      </w:r>
      <w:r w:rsidR="002325B1">
        <w:rPr>
          <w:sz w:val="22"/>
          <w:szCs w:val="22"/>
        </w:rPr>
        <w:t>GCSA</w:t>
      </w:r>
      <w:r>
        <w:rPr>
          <w:sz w:val="22"/>
          <w:szCs w:val="22"/>
        </w:rPr>
        <w:t xml:space="preserve"> will review the grant according to the </w:t>
      </w:r>
      <w:r w:rsidR="00EF3457">
        <w:rPr>
          <w:sz w:val="22"/>
          <w:szCs w:val="22"/>
        </w:rPr>
        <w:t>“</w:t>
      </w:r>
      <w:r>
        <w:rPr>
          <w:sz w:val="22"/>
          <w:szCs w:val="22"/>
        </w:rPr>
        <w:t>Selection Criteria</w:t>
      </w:r>
      <w:r w:rsidR="00EF3457">
        <w:rPr>
          <w:sz w:val="22"/>
          <w:szCs w:val="22"/>
        </w:rPr>
        <w:t>”</w:t>
      </w:r>
      <w:r>
        <w:rPr>
          <w:sz w:val="22"/>
          <w:szCs w:val="22"/>
        </w:rPr>
        <w:t xml:space="preserve"> and may request additional information during the review process. </w:t>
      </w:r>
    </w:p>
    <w:p w14:paraId="017D4AFB" w14:textId="77777777" w:rsidR="00A63AC5" w:rsidRDefault="00A63AC5" w:rsidP="004A76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Grant decisions will be </w:t>
      </w:r>
      <w:r w:rsidRPr="004A7679">
        <w:rPr>
          <w:sz w:val="22"/>
          <w:szCs w:val="22"/>
        </w:rPr>
        <w:t xml:space="preserve">announced </w:t>
      </w:r>
      <w:r w:rsidR="00085AB1" w:rsidRPr="004A7679">
        <w:rPr>
          <w:sz w:val="22"/>
          <w:szCs w:val="22"/>
        </w:rPr>
        <w:t xml:space="preserve">by the </w:t>
      </w:r>
      <w:r w:rsidR="004A7679" w:rsidRPr="004A7679">
        <w:rPr>
          <w:sz w:val="22"/>
          <w:szCs w:val="22"/>
        </w:rPr>
        <w:t>VP Admin</w:t>
      </w:r>
      <w:r w:rsidR="00EF3457">
        <w:rPr>
          <w:sz w:val="22"/>
          <w:szCs w:val="22"/>
        </w:rPr>
        <w:t>istration</w:t>
      </w:r>
      <w:r w:rsidR="004A7679" w:rsidRPr="004A7679">
        <w:rPr>
          <w:sz w:val="22"/>
          <w:szCs w:val="22"/>
        </w:rPr>
        <w:t xml:space="preserve"> </w:t>
      </w:r>
      <w:r w:rsidR="002325B1">
        <w:rPr>
          <w:sz w:val="22"/>
          <w:szCs w:val="22"/>
        </w:rPr>
        <w:t>one week after the presentation to council has been made</w:t>
      </w:r>
      <w:r w:rsidR="00BB61C5">
        <w:rPr>
          <w:sz w:val="22"/>
          <w:szCs w:val="22"/>
        </w:rPr>
        <w:t xml:space="preserve"> </w:t>
      </w:r>
      <w:r w:rsidR="00BB61C5" w:rsidRPr="00EF3457">
        <w:rPr>
          <w:color w:val="auto"/>
          <w:sz w:val="22"/>
          <w:szCs w:val="22"/>
        </w:rPr>
        <w:t>unless further information is needed.</w:t>
      </w:r>
      <w:r w:rsidRPr="00EF3457">
        <w:rPr>
          <w:color w:val="auto"/>
          <w:sz w:val="22"/>
          <w:szCs w:val="22"/>
        </w:rPr>
        <w:t xml:space="preserve"> </w:t>
      </w:r>
    </w:p>
    <w:p w14:paraId="3EB226BF" w14:textId="77777777" w:rsidR="00A63AC5" w:rsidRPr="00176DB0" w:rsidRDefault="00A63AC5" w:rsidP="004A7679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Once grant decisions are announced, the process for disbursement and stewardship </w:t>
      </w:r>
      <w:bookmarkStart w:id="0" w:name="_GoBack"/>
      <w:bookmarkEnd w:id="0"/>
      <w:r>
        <w:rPr>
          <w:sz w:val="22"/>
          <w:szCs w:val="22"/>
        </w:rPr>
        <w:t>of grant funds will be discussed with individual grantees</w:t>
      </w:r>
      <w:r w:rsidRPr="00176DB0">
        <w:rPr>
          <w:color w:val="auto"/>
          <w:sz w:val="22"/>
          <w:szCs w:val="22"/>
        </w:rPr>
        <w:t>.</w:t>
      </w:r>
      <w:r w:rsidR="00BB61C5" w:rsidRPr="00176DB0">
        <w:rPr>
          <w:color w:val="auto"/>
          <w:sz w:val="22"/>
          <w:szCs w:val="22"/>
        </w:rPr>
        <w:t xml:space="preserve">  Please note that funds may take up to 45 days to process from the date of the presentation. Reimbursement of </w:t>
      </w:r>
      <w:r w:rsidR="00176DB0" w:rsidRPr="00176DB0">
        <w:rPr>
          <w:color w:val="auto"/>
          <w:sz w:val="22"/>
          <w:szCs w:val="22"/>
        </w:rPr>
        <w:t>expenses</w:t>
      </w:r>
      <w:r w:rsidR="00BB61C5" w:rsidRPr="00176DB0">
        <w:rPr>
          <w:color w:val="auto"/>
          <w:sz w:val="22"/>
          <w:szCs w:val="22"/>
        </w:rPr>
        <w:t xml:space="preserve"> </w:t>
      </w:r>
      <w:r w:rsidR="004615D8" w:rsidRPr="00176DB0">
        <w:rPr>
          <w:color w:val="auto"/>
          <w:sz w:val="22"/>
          <w:szCs w:val="22"/>
        </w:rPr>
        <w:t>are</w:t>
      </w:r>
      <w:r w:rsidR="00176DB0" w:rsidRPr="00176DB0">
        <w:rPr>
          <w:color w:val="auto"/>
          <w:sz w:val="22"/>
          <w:szCs w:val="22"/>
        </w:rPr>
        <w:t xml:space="preserve"> also available for incurred out of pocket expenditures.</w:t>
      </w:r>
    </w:p>
    <w:p w14:paraId="538543A1" w14:textId="77777777" w:rsidR="00A63AC5" w:rsidRDefault="00A63AC5" w:rsidP="004A76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g</w:t>
      </w:r>
      <w:r w:rsidR="00085AB1">
        <w:rPr>
          <w:sz w:val="22"/>
          <w:szCs w:val="22"/>
        </w:rPr>
        <w:t xml:space="preserve">rant period is from </w:t>
      </w:r>
      <w:r w:rsidR="004615D8" w:rsidRPr="00EF3457">
        <w:rPr>
          <w:color w:val="auto"/>
          <w:sz w:val="22"/>
          <w:szCs w:val="22"/>
        </w:rPr>
        <w:t>April 1, 2017 to March 31, 2018</w:t>
      </w:r>
      <w:r w:rsidRPr="00EF3457">
        <w:rPr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>All grant fund</w:t>
      </w:r>
      <w:r w:rsidR="00800B1E">
        <w:rPr>
          <w:sz w:val="22"/>
          <w:szCs w:val="22"/>
        </w:rPr>
        <w:t>s must be sp</w:t>
      </w:r>
      <w:r w:rsidR="00085AB1">
        <w:rPr>
          <w:sz w:val="22"/>
          <w:szCs w:val="22"/>
        </w:rPr>
        <w:t>ent by March 31</w:t>
      </w:r>
      <w:r w:rsidR="00D31A55">
        <w:rPr>
          <w:sz w:val="22"/>
          <w:szCs w:val="22"/>
        </w:rPr>
        <w:t>, 2018</w:t>
      </w:r>
      <w:r>
        <w:rPr>
          <w:sz w:val="22"/>
          <w:szCs w:val="22"/>
        </w:rPr>
        <w:t xml:space="preserve">. Project </w:t>
      </w:r>
      <w:r w:rsidR="00085AB1">
        <w:rPr>
          <w:sz w:val="22"/>
          <w:szCs w:val="22"/>
        </w:rPr>
        <w:t>work can continue beyond March 31</w:t>
      </w:r>
      <w:r>
        <w:rPr>
          <w:sz w:val="22"/>
          <w:szCs w:val="22"/>
        </w:rPr>
        <w:t xml:space="preserve">, but all funds must be expended by this date. </w:t>
      </w:r>
    </w:p>
    <w:p w14:paraId="3A805F6A" w14:textId="77777777" w:rsidR="00176DB0" w:rsidRPr="00176DB0" w:rsidRDefault="004615D8" w:rsidP="00390FC1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176DB0">
        <w:rPr>
          <w:color w:val="auto"/>
          <w:sz w:val="22"/>
          <w:szCs w:val="22"/>
        </w:rPr>
        <w:t xml:space="preserve">Receipts will be required and a budget breakdown must be </w:t>
      </w:r>
      <w:r w:rsidR="00176DB0" w:rsidRPr="00176DB0">
        <w:rPr>
          <w:color w:val="auto"/>
          <w:sz w:val="22"/>
          <w:szCs w:val="22"/>
        </w:rPr>
        <w:t>provided</w:t>
      </w:r>
      <w:r w:rsidRPr="00176DB0">
        <w:rPr>
          <w:color w:val="auto"/>
          <w:sz w:val="22"/>
          <w:szCs w:val="22"/>
        </w:rPr>
        <w:t xml:space="preserve"> for GCSA’s </w:t>
      </w:r>
      <w:r w:rsidR="00176DB0" w:rsidRPr="00176DB0">
        <w:rPr>
          <w:color w:val="auto"/>
          <w:sz w:val="22"/>
          <w:szCs w:val="22"/>
        </w:rPr>
        <w:t>website for commitment to transparency</w:t>
      </w:r>
      <w:r w:rsidRPr="00176DB0">
        <w:rPr>
          <w:color w:val="auto"/>
          <w:sz w:val="22"/>
          <w:szCs w:val="22"/>
        </w:rPr>
        <w:t xml:space="preserve">. </w:t>
      </w:r>
    </w:p>
    <w:p w14:paraId="69D93CDF" w14:textId="77777777" w:rsidR="00A63AC5" w:rsidRPr="00176DB0" w:rsidRDefault="00A63AC5" w:rsidP="00390FC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76DB0">
        <w:rPr>
          <w:sz w:val="22"/>
          <w:szCs w:val="22"/>
        </w:rPr>
        <w:t>Grant recipients will be required</w:t>
      </w:r>
      <w:r w:rsidR="002325B1" w:rsidRPr="00176DB0">
        <w:rPr>
          <w:sz w:val="22"/>
          <w:szCs w:val="22"/>
        </w:rPr>
        <w:t xml:space="preserve"> to acknowledge GCSA</w:t>
      </w:r>
      <w:r w:rsidRPr="00176DB0">
        <w:rPr>
          <w:sz w:val="22"/>
          <w:szCs w:val="22"/>
        </w:rPr>
        <w:t xml:space="preserve"> as a funding source and complete a final progress report at the completion of the </w:t>
      </w:r>
      <w:r w:rsidR="00A43D40">
        <w:rPr>
          <w:bCs/>
          <w:color w:val="auto"/>
          <w:sz w:val="22"/>
          <w:szCs w:val="22"/>
        </w:rPr>
        <w:t>c</w:t>
      </w:r>
      <w:r w:rsidR="00A43D40" w:rsidRPr="00A43D40">
        <w:rPr>
          <w:bCs/>
          <w:color w:val="auto"/>
          <w:sz w:val="22"/>
          <w:szCs w:val="22"/>
        </w:rPr>
        <w:t xml:space="preserve">hange making </w:t>
      </w:r>
      <w:r w:rsidRPr="00176DB0">
        <w:rPr>
          <w:sz w:val="22"/>
          <w:szCs w:val="22"/>
        </w:rPr>
        <w:t xml:space="preserve">project. </w:t>
      </w:r>
    </w:p>
    <w:p w14:paraId="4E012F45" w14:textId="77777777" w:rsidR="00A63AC5" w:rsidRDefault="00A63AC5" w:rsidP="004A76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Grant funds may not be used for salaries. </w:t>
      </w:r>
    </w:p>
    <w:p w14:paraId="1E7F585D" w14:textId="77777777" w:rsidR="00A63AC5" w:rsidRDefault="00A63AC5" w:rsidP="004A76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Grant funds cannot be used to pay for existing programs or projects that normally would receive funding through the regular budget allocation process. </w:t>
      </w:r>
    </w:p>
    <w:p w14:paraId="166DA9A6" w14:textId="77777777" w:rsidR="00A63AC5" w:rsidRDefault="00A63AC5" w:rsidP="004A767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 situations where full funding may not be available for a pr</w:t>
      </w:r>
      <w:r w:rsidR="002325B1">
        <w:rPr>
          <w:sz w:val="22"/>
          <w:szCs w:val="22"/>
        </w:rPr>
        <w:t>oject, GCSA</w:t>
      </w:r>
      <w:r>
        <w:rPr>
          <w:sz w:val="22"/>
          <w:szCs w:val="22"/>
        </w:rPr>
        <w:t xml:space="preserve"> may recommend partial funding after consultation with the applicant. </w:t>
      </w:r>
    </w:p>
    <w:p w14:paraId="0812122F" w14:textId="77777777" w:rsidR="004A7679" w:rsidRDefault="004A7679" w:rsidP="00A63AC5">
      <w:pPr>
        <w:pStyle w:val="Default"/>
        <w:rPr>
          <w:sz w:val="22"/>
          <w:szCs w:val="22"/>
        </w:rPr>
      </w:pPr>
    </w:p>
    <w:p w14:paraId="3850567D" w14:textId="77777777" w:rsidR="00A63AC5" w:rsidRDefault="00A63AC5" w:rsidP="00A63AC5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Comments, questions, and suggestions are most welcome. Please </w:t>
      </w:r>
      <w:r w:rsidR="00E30D2A">
        <w:rPr>
          <w:sz w:val="22"/>
          <w:szCs w:val="22"/>
        </w:rPr>
        <w:t>email</w:t>
      </w:r>
      <w:r>
        <w:rPr>
          <w:sz w:val="22"/>
          <w:szCs w:val="22"/>
        </w:rPr>
        <w:t xml:space="preserve"> them to </w:t>
      </w:r>
      <w:r w:rsidR="00800B1E">
        <w:rPr>
          <w:sz w:val="22"/>
          <w:szCs w:val="22"/>
        </w:rPr>
        <w:t>Christina Meredith, Manager, Student Lead</w:t>
      </w:r>
      <w:r w:rsidR="00E30D2A">
        <w:rPr>
          <w:sz w:val="22"/>
          <w:szCs w:val="22"/>
        </w:rPr>
        <w:t xml:space="preserve">ership and Transition Services at </w:t>
      </w:r>
      <w:hyperlink r:id="rId7" w:history="1">
        <w:r w:rsidR="00800B1E" w:rsidRPr="006926EF">
          <w:rPr>
            <w:rStyle w:val="Hyperlink"/>
            <w:sz w:val="22"/>
            <w:szCs w:val="22"/>
          </w:rPr>
          <w:t>Christina.Meredith@GeorgianCollege.ca</w:t>
        </w:r>
      </w:hyperlink>
      <w:r w:rsidR="00800B1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Good luck! </w:t>
      </w:r>
    </w:p>
    <w:sectPr w:rsidR="00A63AC5" w:rsidSect="00894726">
      <w:headerReference w:type="default" r:id="rId8"/>
      <w:headerReference w:type="first" r:id="rId9"/>
      <w:pgSz w:w="12240" w:h="15840"/>
      <w:pgMar w:top="15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D6887" w14:textId="77777777" w:rsidR="00B52687" w:rsidRDefault="00B52687" w:rsidP="00F80895">
      <w:pPr>
        <w:spacing w:after="0" w:line="240" w:lineRule="auto"/>
      </w:pPr>
      <w:r>
        <w:separator/>
      </w:r>
    </w:p>
  </w:endnote>
  <w:endnote w:type="continuationSeparator" w:id="0">
    <w:p w14:paraId="7A9A3E9B" w14:textId="77777777" w:rsidR="00B52687" w:rsidRDefault="00B52687" w:rsidP="00F8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5A78A" w14:textId="77777777" w:rsidR="00B52687" w:rsidRDefault="00B52687" w:rsidP="00F80895">
      <w:pPr>
        <w:spacing w:after="0" w:line="240" w:lineRule="auto"/>
      </w:pPr>
      <w:r>
        <w:separator/>
      </w:r>
    </w:p>
  </w:footnote>
  <w:footnote w:type="continuationSeparator" w:id="0">
    <w:p w14:paraId="0A087278" w14:textId="77777777" w:rsidR="00B52687" w:rsidRDefault="00B52687" w:rsidP="00F8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C18C" w14:textId="77777777" w:rsidR="00EF2B1D" w:rsidRPr="001E0D20" w:rsidRDefault="00EF2B1D" w:rsidP="00EF2B1D">
    <w:pPr>
      <w:pStyle w:val="Default"/>
      <w:rPr>
        <w:b/>
        <w:bCs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16CFB4A" wp14:editId="7CF14D20">
          <wp:simplePos x="0" y="0"/>
          <wp:positionH relativeFrom="column">
            <wp:posOffset>5072009</wp:posOffset>
          </wp:positionH>
          <wp:positionV relativeFrom="page">
            <wp:posOffset>276860</wp:posOffset>
          </wp:positionV>
          <wp:extent cx="1780540" cy="599440"/>
          <wp:effectExtent l="0" t="0" r="0" b="0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CA_With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2B1D">
      <w:rPr>
        <w:b/>
        <w:bCs/>
        <w:color w:val="FF0000"/>
        <w:sz w:val="28"/>
        <w:szCs w:val="28"/>
      </w:rPr>
      <w:t xml:space="preserve"> </w:t>
    </w:r>
    <w:r w:rsidR="00A43D40">
      <w:rPr>
        <w:b/>
        <w:bCs/>
        <w:color w:val="auto"/>
        <w:sz w:val="28"/>
        <w:szCs w:val="28"/>
      </w:rPr>
      <w:t>Change Making</w:t>
    </w:r>
    <w:r w:rsidRPr="00EF2B1D">
      <w:rPr>
        <w:b/>
        <w:bCs/>
        <w:color w:val="auto"/>
        <w:sz w:val="28"/>
        <w:szCs w:val="28"/>
      </w:rPr>
      <w:t xml:space="preserve"> Mini-Grants Program </w:t>
    </w:r>
  </w:p>
  <w:p w14:paraId="3B7AF1D9" w14:textId="77777777" w:rsidR="00F80895" w:rsidRDefault="00F808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74D32" w14:textId="77777777" w:rsidR="00EF2B1D" w:rsidRDefault="00EF2B1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28BF95" wp14:editId="464A93D1">
          <wp:simplePos x="0" y="0"/>
          <wp:positionH relativeFrom="column">
            <wp:posOffset>5077460</wp:posOffset>
          </wp:positionH>
          <wp:positionV relativeFrom="page">
            <wp:posOffset>294316</wp:posOffset>
          </wp:positionV>
          <wp:extent cx="1780540" cy="599440"/>
          <wp:effectExtent l="0" t="0" r="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CA_With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B91"/>
    <w:multiLevelType w:val="hybridMultilevel"/>
    <w:tmpl w:val="93802EAC"/>
    <w:lvl w:ilvl="0" w:tplc="D0EED6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70B"/>
    <w:multiLevelType w:val="hybridMultilevel"/>
    <w:tmpl w:val="F40A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5FD"/>
    <w:multiLevelType w:val="hybridMultilevel"/>
    <w:tmpl w:val="DF66E9EA"/>
    <w:lvl w:ilvl="0" w:tplc="17D2138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C3DC1"/>
    <w:multiLevelType w:val="hybridMultilevel"/>
    <w:tmpl w:val="BD529046"/>
    <w:lvl w:ilvl="0" w:tplc="D0EE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0A91"/>
    <w:multiLevelType w:val="hybridMultilevel"/>
    <w:tmpl w:val="FA3C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367F5"/>
    <w:multiLevelType w:val="hybridMultilevel"/>
    <w:tmpl w:val="F462DCD2"/>
    <w:lvl w:ilvl="0" w:tplc="D0EED6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91692"/>
    <w:multiLevelType w:val="hybridMultilevel"/>
    <w:tmpl w:val="1528FA5A"/>
    <w:lvl w:ilvl="0" w:tplc="D0EED6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1FFC"/>
    <w:multiLevelType w:val="hybridMultilevel"/>
    <w:tmpl w:val="750E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C5"/>
    <w:rsid w:val="00081A84"/>
    <w:rsid w:val="00085AB1"/>
    <w:rsid w:val="000B0779"/>
    <w:rsid w:val="000B299B"/>
    <w:rsid w:val="00176DB0"/>
    <w:rsid w:val="001E0D20"/>
    <w:rsid w:val="002325B1"/>
    <w:rsid w:val="00267F47"/>
    <w:rsid w:val="00400B27"/>
    <w:rsid w:val="004615D8"/>
    <w:rsid w:val="00495CC7"/>
    <w:rsid w:val="004A7679"/>
    <w:rsid w:val="00657D62"/>
    <w:rsid w:val="006C2CB9"/>
    <w:rsid w:val="00700981"/>
    <w:rsid w:val="007E4082"/>
    <w:rsid w:val="00800B1E"/>
    <w:rsid w:val="00853D9F"/>
    <w:rsid w:val="00894726"/>
    <w:rsid w:val="00942613"/>
    <w:rsid w:val="00946784"/>
    <w:rsid w:val="009F7AEF"/>
    <w:rsid w:val="00A43D40"/>
    <w:rsid w:val="00A63AC5"/>
    <w:rsid w:val="00B52687"/>
    <w:rsid w:val="00BA7400"/>
    <w:rsid w:val="00BB61C5"/>
    <w:rsid w:val="00BB7FFE"/>
    <w:rsid w:val="00C23577"/>
    <w:rsid w:val="00C97937"/>
    <w:rsid w:val="00CD597F"/>
    <w:rsid w:val="00D31A55"/>
    <w:rsid w:val="00E30D2A"/>
    <w:rsid w:val="00EF2B1D"/>
    <w:rsid w:val="00EF3457"/>
    <w:rsid w:val="00F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2F6F"/>
  <w15:chartTrackingRefBased/>
  <w15:docId w15:val="{7A26B549-8595-499E-A16C-682B7DC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B27"/>
    <w:pPr>
      <w:spacing w:after="200" w:line="276" w:lineRule="auto"/>
      <w:ind w:left="720"/>
      <w:contextualSpacing/>
    </w:pPr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400B2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467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95"/>
  </w:style>
  <w:style w:type="paragraph" w:styleId="Footer">
    <w:name w:val="footer"/>
    <w:basedOn w:val="Normal"/>
    <w:link w:val="FooterChar"/>
    <w:uiPriority w:val="99"/>
    <w:unhideWhenUsed/>
    <w:rsid w:val="00F8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95"/>
  </w:style>
  <w:style w:type="paragraph" w:styleId="BalloonText">
    <w:name w:val="Balloon Text"/>
    <w:basedOn w:val="Normal"/>
    <w:link w:val="BalloonTextChar"/>
    <w:uiPriority w:val="99"/>
    <w:semiHidden/>
    <w:unhideWhenUsed/>
    <w:rsid w:val="00EF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istina.Meredith@GeorgianCollege.c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944</Words>
  <Characters>5386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Meredith</dc:creator>
  <cp:keywords/>
  <dc:description/>
  <cp:lastModifiedBy>kavisha shah</cp:lastModifiedBy>
  <cp:revision>2</cp:revision>
  <cp:lastPrinted>2017-05-31T11:57:00Z</cp:lastPrinted>
  <dcterms:created xsi:type="dcterms:W3CDTF">2017-10-22T16:26:00Z</dcterms:created>
  <dcterms:modified xsi:type="dcterms:W3CDTF">2017-10-22T16:26:00Z</dcterms:modified>
</cp:coreProperties>
</file>